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116" w:rsidRPr="00BB4BC8" w:rsidRDefault="0016775F" w:rsidP="00623116">
      <w:pPr>
        <w:spacing w:after="0" w:line="240" w:lineRule="auto"/>
        <w:contextualSpacing/>
        <w:jc w:val="right"/>
        <w:rPr>
          <w:rFonts w:cs="Calibri"/>
          <w:b/>
          <w:bCs/>
          <w:sz w:val="24"/>
          <w:szCs w:val="24"/>
        </w:rPr>
      </w:pPr>
      <w:r w:rsidRPr="0016775F">
        <w:rPr>
          <w:rFonts w:cs="Calibri"/>
          <w:bCs/>
          <w:sz w:val="24"/>
          <w:szCs w:val="24"/>
        </w:rPr>
        <w:t>Załącznik nr 10</w:t>
      </w:r>
      <w:r w:rsidR="00623116" w:rsidRPr="0016775F">
        <w:rPr>
          <w:rFonts w:cs="Calibri"/>
          <w:bCs/>
          <w:sz w:val="24"/>
          <w:szCs w:val="24"/>
        </w:rPr>
        <w:t xml:space="preserve"> do SIWZ</w:t>
      </w:r>
      <w:r w:rsidRPr="0016775F">
        <w:rPr>
          <w:rFonts w:cs="Calibri"/>
          <w:bCs/>
          <w:sz w:val="24"/>
          <w:szCs w:val="24"/>
        </w:rPr>
        <w:t xml:space="preserve"> ZP-01/2012</w:t>
      </w:r>
    </w:p>
    <w:p w:rsidR="00623116" w:rsidRPr="00BB4BC8" w:rsidRDefault="00623116" w:rsidP="00623116">
      <w:pPr>
        <w:spacing w:after="0" w:line="240" w:lineRule="auto"/>
        <w:contextualSpacing/>
        <w:jc w:val="right"/>
        <w:rPr>
          <w:rFonts w:cs="Calibri"/>
          <w:b/>
          <w:bCs/>
          <w:sz w:val="24"/>
          <w:szCs w:val="24"/>
        </w:rPr>
      </w:pPr>
      <w:r w:rsidRPr="00BB4BC8">
        <w:rPr>
          <w:rFonts w:cs="Calibri"/>
          <w:b/>
          <w:bCs/>
          <w:sz w:val="24"/>
          <w:szCs w:val="24"/>
        </w:rPr>
        <w:t xml:space="preserve"> </w:t>
      </w:r>
    </w:p>
    <w:p w:rsidR="00623116" w:rsidRPr="00BB4BC8" w:rsidRDefault="00623116" w:rsidP="00623116">
      <w:pPr>
        <w:spacing w:after="0" w:line="240" w:lineRule="auto"/>
        <w:contextualSpacing/>
        <w:jc w:val="center"/>
        <w:rPr>
          <w:rFonts w:cs="Calibri"/>
          <w:b/>
          <w:bCs/>
          <w:sz w:val="24"/>
          <w:szCs w:val="24"/>
        </w:rPr>
      </w:pPr>
      <w:r w:rsidRPr="00BB4BC8">
        <w:rPr>
          <w:rFonts w:cs="Calibri"/>
          <w:b/>
          <w:bCs/>
          <w:sz w:val="24"/>
          <w:szCs w:val="24"/>
        </w:rPr>
        <w:t>OGÓLNE WARUNKI UMOWY</w:t>
      </w:r>
    </w:p>
    <w:p w:rsidR="00623116" w:rsidRPr="00BB4BC8" w:rsidRDefault="00623116" w:rsidP="00623116">
      <w:pPr>
        <w:spacing w:after="0" w:line="240" w:lineRule="auto"/>
        <w:contextualSpacing/>
        <w:jc w:val="center"/>
        <w:rPr>
          <w:rFonts w:cs="Calibri"/>
          <w:b/>
          <w:bCs/>
          <w:sz w:val="24"/>
          <w:szCs w:val="24"/>
        </w:rPr>
      </w:pPr>
    </w:p>
    <w:p w:rsidR="00623116" w:rsidRPr="00193458" w:rsidRDefault="00623116" w:rsidP="00623116">
      <w:pPr>
        <w:pStyle w:val="Tekstpodstawowywcity"/>
        <w:widowControl w:val="0"/>
        <w:tabs>
          <w:tab w:val="left" w:pos="142"/>
        </w:tabs>
        <w:ind w:left="0" w:firstLine="0"/>
        <w:jc w:val="left"/>
        <w:rPr>
          <w:rFonts w:ascii="Calibri" w:hAnsi="Calibri" w:cs="Calibri"/>
          <w:kern w:val="20"/>
        </w:rPr>
      </w:pPr>
      <w:r w:rsidRPr="00193458">
        <w:rPr>
          <w:rFonts w:ascii="Calibri" w:hAnsi="Calibri" w:cs="Calibri"/>
          <w:kern w:val="20"/>
        </w:rPr>
        <w:t>W wyniku dokonania przez Zamawiającego wyboru oferty najkorzystniejszej w postępowaniu prowadzonym w trybie przetargu nieograniczonego w dniu …………. 2012 r. została zawarta umowa pomiędzy:</w:t>
      </w:r>
    </w:p>
    <w:p w:rsidR="00623116" w:rsidRPr="00193458" w:rsidRDefault="00623116" w:rsidP="00623116">
      <w:pPr>
        <w:pStyle w:val="Tekstpodstawowywcity"/>
        <w:widowControl w:val="0"/>
        <w:tabs>
          <w:tab w:val="left" w:pos="142"/>
        </w:tabs>
        <w:ind w:left="0" w:firstLine="0"/>
        <w:rPr>
          <w:rFonts w:ascii="Calibri" w:hAnsi="Calibri" w:cs="Calibri"/>
          <w:kern w:val="20"/>
        </w:rPr>
      </w:pPr>
      <w:r w:rsidRPr="00193458">
        <w:rPr>
          <w:rFonts w:ascii="Calibri" w:hAnsi="Calibri" w:cs="Calibri"/>
        </w:rPr>
        <w:t xml:space="preserve">STOWARZYSZENIEM NA RZECZ POMOCY DZIECIOM I MŁODZIEŻY NIEPEŁNOSPRAWNEJ I OSÓB POKRZYWDZONYCH W WYNIKU WYPADKÓW KOMUNIKACYJNYCH „PROMYK” </w:t>
      </w:r>
      <w:r w:rsidRPr="00193458">
        <w:rPr>
          <w:rFonts w:ascii="Calibri" w:hAnsi="Calibri" w:cs="Calibri"/>
          <w:kern w:val="20"/>
        </w:rPr>
        <w:t xml:space="preserve">z siedzibą: </w:t>
      </w:r>
    </w:p>
    <w:p w:rsidR="00623116" w:rsidRPr="00193458" w:rsidRDefault="00623116" w:rsidP="00623116">
      <w:pPr>
        <w:pStyle w:val="Tekstpodstawowywcity"/>
        <w:widowControl w:val="0"/>
        <w:tabs>
          <w:tab w:val="left" w:pos="142"/>
        </w:tabs>
        <w:ind w:left="0" w:firstLine="0"/>
        <w:rPr>
          <w:rFonts w:ascii="Calibri" w:hAnsi="Calibri" w:cs="Calibri"/>
          <w:kern w:val="20"/>
        </w:rPr>
      </w:pPr>
      <w:r w:rsidRPr="00193458">
        <w:rPr>
          <w:rFonts w:ascii="Calibri" w:hAnsi="Calibri" w:cs="Calibri"/>
          <w:kern w:val="20"/>
        </w:rPr>
        <w:t>12-100 Szczytno, ul. Pasymska 21A, zwanym dalej „Zamawiającym”, które reprezentuje:</w:t>
      </w:r>
    </w:p>
    <w:p w:rsidR="00623116" w:rsidRPr="00193458" w:rsidRDefault="00623116" w:rsidP="00623116">
      <w:pPr>
        <w:pStyle w:val="Tekstpodstawowywcity"/>
        <w:widowControl w:val="0"/>
        <w:tabs>
          <w:tab w:val="left" w:pos="142"/>
        </w:tabs>
        <w:ind w:left="0" w:firstLine="0"/>
        <w:rPr>
          <w:rFonts w:ascii="Calibri" w:hAnsi="Calibri" w:cs="Calibri"/>
          <w:kern w:val="20"/>
        </w:rPr>
      </w:pPr>
      <w:r w:rsidRPr="00193458">
        <w:rPr>
          <w:rFonts w:ascii="Calibri" w:hAnsi="Calibri" w:cs="Calibri"/>
          <w:kern w:val="20"/>
        </w:rPr>
        <w:t xml:space="preserve">………………………………………………. </w:t>
      </w:r>
    </w:p>
    <w:p w:rsidR="00623116" w:rsidRPr="00193458" w:rsidRDefault="00623116" w:rsidP="00623116">
      <w:pPr>
        <w:pStyle w:val="Tekstpodstawowywcity"/>
        <w:widowControl w:val="0"/>
        <w:tabs>
          <w:tab w:val="left" w:pos="142"/>
        </w:tabs>
        <w:ind w:left="0"/>
        <w:jc w:val="center"/>
        <w:rPr>
          <w:rFonts w:ascii="Calibri" w:hAnsi="Calibri" w:cs="Calibri"/>
          <w:b/>
          <w:kern w:val="20"/>
        </w:rPr>
      </w:pPr>
      <w:r w:rsidRPr="00193458">
        <w:rPr>
          <w:rFonts w:ascii="Calibri" w:hAnsi="Calibri" w:cs="Calibri"/>
          <w:b/>
          <w:kern w:val="20"/>
        </w:rPr>
        <w:t>a</w:t>
      </w:r>
    </w:p>
    <w:p w:rsidR="00623116" w:rsidRPr="00193458" w:rsidRDefault="00623116" w:rsidP="00623116">
      <w:pPr>
        <w:pStyle w:val="Tekstpodstawowywcity"/>
        <w:widowControl w:val="0"/>
        <w:tabs>
          <w:tab w:val="left" w:pos="142"/>
        </w:tabs>
        <w:ind w:left="0"/>
        <w:jc w:val="left"/>
        <w:rPr>
          <w:rFonts w:ascii="Calibri" w:hAnsi="Calibri" w:cs="Calibri"/>
          <w:kern w:val="20"/>
        </w:rPr>
      </w:pPr>
      <w:r w:rsidRPr="00193458">
        <w:rPr>
          <w:rFonts w:ascii="Calibri" w:hAnsi="Calibri" w:cs="Calibri"/>
          <w:kern w:val="20"/>
        </w:rPr>
        <w:t>……………………………………….. z siedzibą: …………………………………., posiadającym numer NIP: ………………, numer REGON: ……………………, wpis do ewidencji działalności gospodarczej prowadzonej przez ……………………….. nr ……….. / numer KRS* ……………., zwanym dalej „Wykonawcą”, którego reprezentują: ………………………………</w:t>
      </w:r>
    </w:p>
    <w:p w:rsidR="00623116" w:rsidRPr="00193458" w:rsidRDefault="00623116" w:rsidP="00623116">
      <w:pPr>
        <w:pStyle w:val="Tekstpodstawowywcity"/>
        <w:widowControl w:val="0"/>
        <w:tabs>
          <w:tab w:val="left" w:pos="142"/>
        </w:tabs>
        <w:ind w:left="0"/>
        <w:jc w:val="left"/>
        <w:rPr>
          <w:rFonts w:ascii="Calibri" w:hAnsi="Calibri" w:cs="Calibri"/>
          <w:kern w:val="20"/>
        </w:rPr>
      </w:pPr>
      <w:r w:rsidRPr="00193458">
        <w:rPr>
          <w:rFonts w:ascii="Calibri" w:hAnsi="Calibri" w:cs="Calibri"/>
          <w:kern w:val="20"/>
        </w:rPr>
        <w:t>następującej treści:</w:t>
      </w:r>
    </w:p>
    <w:p w:rsidR="00623116" w:rsidRPr="00BB4BC8" w:rsidRDefault="00623116" w:rsidP="00623116">
      <w:pPr>
        <w:spacing w:after="0" w:line="240" w:lineRule="auto"/>
        <w:contextualSpacing/>
        <w:jc w:val="center"/>
        <w:rPr>
          <w:rFonts w:cs="Calibri"/>
          <w:b/>
          <w:bCs/>
          <w:sz w:val="24"/>
          <w:szCs w:val="24"/>
        </w:rPr>
      </w:pPr>
      <w:r w:rsidRPr="00BB4BC8">
        <w:rPr>
          <w:rFonts w:cs="Calibri"/>
          <w:b/>
          <w:bCs/>
          <w:sz w:val="24"/>
          <w:szCs w:val="24"/>
        </w:rPr>
        <w:t>§ 1</w:t>
      </w:r>
    </w:p>
    <w:p w:rsidR="00623116" w:rsidRPr="00BB4BC8" w:rsidRDefault="00623116" w:rsidP="00623116">
      <w:pPr>
        <w:pStyle w:val="Akapitzlist1"/>
        <w:spacing w:after="0" w:line="240" w:lineRule="auto"/>
        <w:ind w:left="0"/>
        <w:contextualSpacing/>
        <w:jc w:val="center"/>
        <w:rPr>
          <w:rFonts w:cs="Calibri"/>
          <w:b/>
          <w:bCs/>
          <w:sz w:val="24"/>
          <w:szCs w:val="24"/>
        </w:rPr>
      </w:pPr>
      <w:r w:rsidRPr="00BB4BC8">
        <w:rPr>
          <w:rFonts w:cs="Calibri"/>
          <w:b/>
          <w:bCs/>
          <w:sz w:val="24"/>
          <w:szCs w:val="24"/>
        </w:rPr>
        <w:t>PRZEDMIOT UMOWY</w:t>
      </w:r>
    </w:p>
    <w:p w:rsidR="00623116" w:rsidRPr="0039433F" w:rsidRDefault="00623116" w:rsidP="00623116">
      <w:pPr>
        <w:spacing w:after="0" w:line="240" w:lineRule="auto"/>
        <w:ind w:left="284" w:hanging="284"/>
        <w:jc w:val="both"/>
        <w:rPr>
          <w:rFonts w:cs="Calibri"/>
          <w:sz w:val="24"/>
          <w:szCs w:val="24"/>
        </w:rPr>
      </w:pPr>
      <w:r>
        <w:rPr>
          <w:rFonts w:cs="Calibri"/>
          <w:sz w:val="24"/>
          <w:szCs w:val="24"/>
        </w:rPr>
        <w:t xml:space="preserve">1. </w:t>
      </w:r>
      <w:r w:rsidRPr="006D6655">
        <w:rPr>
          <w:rFonts w:cs="Calibri"/>
          <w:sz w:val="24"/>
          <w:szCs w:val="24"/>
        </w:rPr>
        <w:t xml:space="preserve">Zamawiający zleca a Wykonawca przyjmuje do wykonania zamówienie, którego przedmiotem są </w:t>
      </w:r>
      <w:r w:rsidRPr="006D6655">
        <w:rPr>
          <w:rFonts w:cs="Calibri"/>
          <w:b/>
          <w:sz w:val="24"/>
          <w:szCs w:val="24"/>
        </w:rPr>
        <w:t>roboty budowlane polegające na dostawie i montażu instalacji solarnej wspomagającej podgrzewanie c</w:t>
      </w:r>
      <w:r w:rsidR="0039433F">
        <w:rPr>
          <w:rFonts w:cs="Calibri"/>
          <w:b/>
          <w:sz w:val="24"/>
          <w:szCs w:val="24"/>
        </w:rPr>
        <w:t>iepłej wody użytkowej</w:t>
      </w:r>
      <w:r w:rsidRPr="006D6655">
        <w:rPr>
          <w:rFonts w:cs="Calibri"/>
          <w:sz w:val="24"/>
          <w:szCs w:val="24"/>
        </w:rPr>
        <w:t xml:space="preserve"> w przedsięwzięciu pod nazwą „Wykorzystanie odnawialnych </w:t>
      </w:r>
      <w:r w:rsidRPr="0039433F">
        <w:rPr>
          <w:rFonts w:cs="Calibri"/>
          <w:sz w:val="24"/>
          <w:szCs w:val="24"/>
        </w:rPr>
        <w:t>źródeł energii – zakup i montaż kolektorów dla Centrum Rehabilitacyjno-Edukacyjnego”</w:t>
      </w:r>
      <w:r w:rsidR="0039433F" w:rsidRPr="0039433F">
        <w:rPr>
          <w:rFonts w:cs="Calibri"/>
          <w:b/>
          <w:bCs/>
          <w:sz w:val="24"/>
          <w:szCs w:val="24"/>
        </w:rPr>
        <w:t xml:space="preserve"> </w:t>
      </w:r>
      <w:bookmarkStart w:id="0" w:name="_GoBack"/>
      <w:r w:rsidR="0039433F" w:rsidRPr="0039433F">
        <w:rPr>
          <w:rFonts w:cs="Calibri"/>
          <w:bCs/>
          <w:sz w:val="24"/>
          <w:szCs w:val="24"/>
        </w:rPr>
        <w:t>finansowanego ze środków Europejskiego Funduszu Rozwoju Regionalnego w ramach Regionalnego Programu Operacyjnego Warmia i Mazury na lata 2007-2013, Oś priorytetowa 6.-Środowisko przyrodnicze, Działanie 6.2- Ochrona środowiska przed zanieczyszczeniami i zniszczeniami, Poddziałanie 6.2.2- Wykorzystanie odnawialnych źródeł energii.</w:t>
      </w:r>
    </w:p>
    <w:bookmarkEnd w:id="0"/>
    <w:p w:rsidR="00623116" w:rsidRPr="00BB4BC8" w:rsidRDefault="00623116" w:rsidP="00623116">
      <w:pPr>
        <w:pStyle w:val="Tekstpodstawowy"/>
        <w:ind w:left="284" w:hanging="284"/>
        <w:contextualSpacing/>
        <w:rPr>
          <w:rFonts w:cs="Calibri"/>
          <w:sz w:val="24"/>
          <w:szCs w:val="24"/>
        </w:rPr>
      </w:pPr>
      <w:r w:rsidRPr="00BB4BC8">
        <w:rPr>
          <w:rFonts w:cs="Calibri"/>
          <w:sz w:val="24"/>
          <w:szCs w:val="24"/>
        </w:rPr>
        <w:t xml:space="preserve">2. Wykonawca zobowiązuje się do wykonania ww. zamówienia zgodnie z niniejszą umową, dokumentacją techniczną, specyfikacją istotnych warunków zamówienia, która łącznie z ofertą Wykonawcy stanowi integralną część umowy oraz zasadami sztuki budowlanej, wiedzy technicznej, obowiązującymi przepisami i normami. </w:t>
      </w:r>
    </w:p>
    <w:p w:rsidR="00623116" w:rsidRPr="00BB4BC8" w:rsidRDefault="00623116" w:rsidP="00623116">
      <w:pPr>
        <w:spacing w:after="0" w:line="240" w:lineRule="auto"/>
        <w:ind w:left="284" w:hanging="284"/>
        <w:jc w:val="both"/>
        <w:rPr>
          <w:rFonts w:cs="Calibri"/>
          <w:sz w:val="24"/>
          <w:szCs w:val="24"/>
        </w:rPr>
      </w:pPr>
      <w:r w:rsidRPr="00BB4BC8">
        <w:rPr>
          <w:rFonts w:cs="Calibri"/>
          <w:sz w:val="24"/>
          <w:szCs w:val="24"/>
        </w:rPr>
        <w:t xml:space="preserve">     Zobowiązanie wykonania robót zgodnie z powyższymi dokumentami nie zwalania Wykonawcy m. in. od obowiązku weryfikacji tej dokumentacji w trakcie trwania umowy i zgłaszania Zamawiającemu wykrytych w niej wad czy uchybień skutkujących możliwością niedochowania warunków umowy lub naruszeniem przepisów prawa.</w:t>
      </w:r>
    </w:p>
    <w:p w:rsidR="00623116" w:rsidRPr="00BB4BC8" w:rsidRDefault="00623116" w:rsidP="00623116">
      <w:pPr>
        <w:spacing w:after="0" w:line="240" w:lineRule="auto"/>
        <w:ind w:left="284" w:hanging="284"/>
        <w:jc w:val="both"/>
        <w:rPr>
          <w:rFonts w:cs="Calibri"/>
          <w:sz w:val="24"/>
          <w:szCs w:val="24"/>
        </w:rPr>
      </w:pPr>
      <w:r w:rsidRPr="00BB4BC8">
        <w:rPr>
          <w:rFonts w:cs="Calibri"/>
          <w:sz w:val="24"/>
          <w:szCs w:val="24"/>
        </w:rPr>
        <w:lastRenderedPageBreak/>
        <w:t xml:space="preserve">3. Wykonawca oświadcza, że przed podpisaniem umowy zapoznał się ze wszystkimi warunkami i materiałami, które są niezbędne do wykonania przez niego przedmiotu umowy. Nieoszacowanie, pominięcie elementów robót czy brak rozpoznania przedmiotu zamówienia nie może być podstawą do żądania zmiany ceny określonej w umowie przez Wykonawcę. Koszt tych prac będzie obciążał wyłącznie </w:t>
      </w:r>
      <w:r>
        <w:rPr>
          <w:rFonts w:cs="Calibri"/>
          <w:sz w:val="24"/>
          <w:szCs w:val="24"/>
        </w:rPr>
        <w:t>W</w:t>
      </w:r>
      <w:r w:rsidRPr="00BB4BC8">
        <w:rPr>
          <w:rFonts w:cs="Calibri"/>
          <w:sz w:val="24"/>
          <w:szCs w:val="24"/>
        </w:rPr>
        <w:t>ykonawcę.</w:t>
      </w:r>
    </w:p>
    <w:p w:rsidR="00623116" w:rsidRPr="00BB4BC8" w:rsidRDefault="00623116" w:rsidP="00623116">
      <w:pPr>
        <w:pStyle w:val="Tekstpodstawowy"/>
        <w:contextualSpacing/>
        <w:rPr>
          <w:rFonts w:cs="Calibri"/>
          <w:sz w:val="24"/>
          <w:szCs w:val="24"/>
        </w:rPr>
      </w:pPr>
    </w:p>
    <w:p w:rsidR="00623116" w:rsidRPr="00BB4BC8" w:rsidRDefault="00623116" w:rsidP="00623116">
      <w:pPr>
        <w:spacing w:after="0" w:line="240" w:lineRule="auto"/>
        <w:contextualSpacing/>
        <w:jc w:val="center"/>
        <w:rPr>
          <w:rFonts w:cs="Calibri"/>
          <w:b/>
          <w:bCs/>
          <w:sz w:val="24"/>
          <w:szCs w:val="24"/>
        </w:rPr>
      </w:pPr>
      <w:r w:rsidRPr="00BB4BC8">
        <w:rPr>
          <w:rFonts w:cs="Calibri"/>
          <w:b/>
          <w:bCs/>
          <w:sz w:val="24"/>
          <w:szCs w:val="24"/>
        </w:rPr>
        <w:t>§2</w:t>
      </w:r>
    </w:p>
    <w:p w:rsidR="00623116" w:rsidRPr="00BB4BC8" w:rsidRDefault="00623116" w:rsidP="00623116">
      <w:pPr>
        <w:spacing w:after="0" w:line="240" w:lineRule="auto"/>
        <w:contextualSpacing/>
        <w:jc w:val="center"/>
        <w:rPr>
          <w:rFonts w:cs="Calibri"/>
          <w:b/>
          <w:bCs/>
          <w:sz w:val="24"/>
          <w:szCs w:val="24"/>
        </w:rPr>
      </w:pPr>
      <w:r w:rsidRPr="00BB4BC8">
        <w:rPr>
          <w:rFonts w:cs="Calibri"/>
          <w:b/>
          <w:bCs/>
          <w:sz w:val="24"/>
          <w:szCs w:val="24"/>
        </w:rPr>
        <w:t>WARTOŚĆ PRZEDMIOTU UMOWY</w:t>
      </w:r>
    </w:p>
    <w:p w:rsidR="00623116" w:rsidRPr="00256458" w:rsidRDefault="00623116" w:rsidP="00623116">
      <w:pPr>
        <w:pStyle w:val="Zal-text"/>
        <w:numPr>
          <w:ilvl w:val="1"/>
          <w:numId w:val="19"/>
        </w:numPr>
        <w:tabs>
          <w:tab w:val="clear" w:pos="1440"/>
          <w:tab w:val="clear" w:pos="8674"/>
          <w:tab w:val="right" w:leader="dot" w:pos="-5040"/>
          <w:tab w:val="left" w:pos="284"/>
        </w:tabs>
        <w:spacing w:before="0" w:after="0" w:line="240" w:lineRule="auto"/>
        <w:ind w:left="284" w:hanging="284"/>
        <w:rPr>
          <w:rFonts w:ascii="Calibri" w:hAnsi="Calibri" w:cs="Calibri"/>
          <w:color w:val="auto"/>
          <w:sz w:val="24"/>
          <w:szCs w:val="24"/>
        </w:rPr>
      </w:pPr>
      <w:r w:rsidRPr="00256458">
        <w:rPr>
          <w:rFonts w:ascii="Calibri" w:hAnsi="Calibri" w:cs="Calibri"/>
          <w:color w:val="auto"/>
          <w:sz w:val="24"/>
          <w:szCs w:val="24"/>
        </w:rPr>
        <w:t>Za wykonanie robót będących przedmiotem umowy Zamawiający zapłaci Wykonawcy wynagrodzenie ryczałtowe w kwocie brutto (łącznie z podatkiem VAT): …………………………… zł (słownie: …………………..………….……… złotych), na podstawie przyjętej oferty Wykonawcy.</w:t>
      </w:r>
    </w:p>
    <w:p w:rsidR="00623116" w:rsidRPr="00256458" w:rsidRDefault="00623116" w:rsidP="00623116">
      <w:pPr>
        <w:pStyle w:val="Zal-text"/>
        <w:numPr>
          <w:ilvl w:val="1"/>
          <w:numId w:val="19"/>
        </w:numPr>
        <w:tabs>
          <w:tab w:val="clear" w:pos="1440"/>
          <w:tab w:val="clear" w:pos="8674"/>
          <w:tab w:val="right" w:leader="dot" w:pos="-5040"/>
          <w:tab w:val="left" w:pos="284"/>
        </w:tabs>
        <w:spacing w:before="0" w:after="0" w:line="240" w:lineRule="auto"/>
        <w:ind w:left="284" w:hanging="284"/>
        <w:rPr>
          <w:rFonts w:ascii="Calibri" w:hAnsi="Calibri" w:cs="Calibri"/>
          <w:color w:val="auto"/>
          <w:sz w:val="24"/>
          <w:szCs w:val="24"/>
        </w:rPr>
      </w:pPr>
      <w:r w:rsidRPr="00256458">
        <w:rPr>
          <w:rFonts w:ascii="Calibri" w:hAnsi="Calibri" w:cs="Calibri"/>
          <w:color w:val="auto"/>
          <w:sz w:val="24"/>
          <w:szCs w:val="24"/>
        </w:rPr>
        <w:t>Powyższe wynagrodzenie Wykonawcy jest wynagrodzeniem ryczałtowym i obejmuje pełny zakres robót objętych niniejszym zamówieniem.</w:t>
      </w:r>
    </w:p>
    <w:p w:rsidR="00623116" w:rsidRPr="00256458" w:rsidRDefault="00623116" w:rsidP="00623116">
      <w:pPr>
        <w:spacing w:after="0" w:line="240" w:lineRule="auto"/>
        <w:ind w:left="720"/>
        <w:contextualSpacing/>
        <w:jc w:val="both"/>
        <w:rPr>
          <w:rFonts w:cs="Calibri"/>
          <w:sz w:val="24"/>
          <w:szCs w:val="24"/>
        </w:rPr>
      </w:pPr>
    </w:p>
    <w:p w:rsidR="00623116" w:rsidRPr="00EF4E88" w:rsidRDefault="00623116" w:rsidP="00623116">
      <w:pPr>
        <w:numPr>
          <w:ilvl w:val="1"/>
          <w:numId w:val="19"/>
        </w:numPr>
        <w:tabs>
          <w:tab w:val="clear" w:pos="1440"/>
          <w:tab w:val="num" w:pos="284"/>
        </w:tabs>
        <w:spacing w:after="0" w:line="240" w:lineRule="auto"/>
        <w:ind w:left="284" w:hanging="284"/>
        <w:jc w:val="both"/>
        <w:rPr>
          <w:rFonts w:cs="Calibri"/>
          <w:sz w:val="24"/>
          <w:szCs w:val="24"/>
        </w:rPr>
      </w:pPr>
      <w:r w:rsidRPr="00EF4E88">
        <w:rPr>
          <w:rFonts w:cs="Calibri"/>
          <w:sz w:val="24"/>
          <w:szCs w:val="24"/>
        </w:rPr>
        <w:t xml:space="preserve">Wartość robót ustalona w ust. 1 jest ostateczna, nie podlega waloryzacji i nie może ulec zmianie. </w:t>
      </w:r>
    </w:p>
    <w:p w:rsidR="00623116" w:rsidRPr="00EF4E88" w:rsidRDefault="00623116" w:rsidP="00623116">
      <w:pPr>
        <w:numPr>
          <w:ilvl w:val="1"/>
          <w:numId w:val="19"/>
        </w:numPr>
        <w:tabs>
          <w:tab w:val="clear" w:pos="1440"/>
          <w:tab w:val="num" w:pos="284"/>
        </w:tabs>
        <w:spacing w:after="0" w:line="240" w:lineRule="auto"/>
        <w:ind w:left="284" w:hanging="284"/>
        <w:jc w:val="both"/>
        <w:rPr>
          <w:rFonts w:cs="Calibri"/>
          <w:sz w:val="24"/>
          <w:szCs w:val="24"/>
        </w:rPr>
      </w:pPr>
      <w:r w:rsidRPr="00EF4E88">
        <w:rPr>
          <w:rFonts w:cs="Calibri"/>
          <w:sz w:val="24"/>
          <w:szCs w:val="24"/>
        </w:rPr>
        <w:t xml:space="preserve">Zamawiający zastrzega sobie prawo ograniczenia maksymalnie o </w:t>
      </w:r>
      <w:r w:rsidRPr="00EF4E88">
        <w:rPr>
          <w:rFonts w:cs="Calibri"/>
          <w:color w:val="FF0000"/>
          <w:sz w:val="24"/>
          <w:szCs w:val="24"/>
        </w:rPr>
        <w:t>15%</w:t>
      </w:r>
      <w:r w:rsidRPr="00EF4E88">
        <w:rPr>
          <w:rFonts w:cs="Calibri"/>
          <w:sz w:val="24"/>
          <w:szCs w:val="24"/>
        </w:rPr>
        <w:t xml:space="preserve"> zakresu rzeczowo-finansowego robót w trakcie ich trwania ze stosowną korektą wynagrodzenia. </w:t>
      </w:r>
    </w:p>
    <w:p w:rsidR="00623116" w:rsidRPr="00EF4E88" w:rsidRDefault="00623116" w:rsidP="00623116">
      <w:pPr>
        <w:numPr>
          <w:ilvl w:val="1"/>
          <w:numId w:val="19"/>
        </w:numPr>
        <w:tabs>
          <w:tab w:val="clear" w:pos="1440"/>
          <w:tab w:val="num" w:pos="284"/>
        </w:tabs>
        <w:spacing w:after="0" w:line="240" w:lineRule="auto"/>
        <w:ind w:left="284" w:hanging="284"/>
        <w:jc w:val="both"/>
        <w:rPr>
          <w:rFonts w:cs="Calibri"/>
          <w:sz w:val="24"/>
          <w:szCs w:val="24"/>
        </w:rPr>
      </w:pPr>
      <w:r w:rsidRPr="00EF4E88">
        <w:rPr>
          <w:rFonts w:cs="Calibri"/>
          <w:sz w:val="24"/>
          <w:szCs w:val="24"/>
        </w:rPr>
        <w:t xml:space="preserve">W przypadku cofnięcia środków finansowych na realizację projektu Zamawiający zastrzega sobie prawo do zapłaty tylko części wynagrodzenia wynikającej z faktycznie wykonanych </w:t>
      </w:r>
      <w:r w:rsidR="00BF1D26">
        <w:rPr>
          <w:rFonts w:cs="Calibri"/>
          <w:sz w:val="24"/>
          <w:szCs w:val="24"/>
        </w:rPr>
        <w:t>robót</w:t>
      </w:r>
      <w:r w:rsidRPr="00EF4E88">
        <w:rPr>
          <w:rFonts w:cs="Calibri"/>
          <w:sz w:val="24"/>
          <w:szCs w:val="24"/>
        </w:rPr>
        <w:t xml:space="preserve">. </w:t>
      </w:r>
    </w:p>
    <w:p w:rsidR="00623116" w:rsidRPr="00BB4BC8" w:rsidRDefault="00623116" w:rsidP="00623116">
      <w:pPr>
        <w:spacing w:after="0" w:line="240" w:lineRule="auto"/>
        <w:contextualSpacing/>
        <w:rPr>
          <w:rFonts w:cs="Calibri"/>
          <w:b/>
          <w:bCs/>
          <w:sz w:val="24"/>
          <w:szCs w:val="24"/>
        </w:rPr>
      </w:pPr>
    </w:p>
    <w:p w:rsidR="00623116" w:rsidRPr="00BB4BC8" w:rsidRDefault="00623116" w:rsidP="00623116">
      <w:pPr>
        <w:spacing w:after="0" w:line="240" w:lineRule="auto"/>
        <w:contextualSpacing/>
        <w:jc w:val="center"/>
        <w:rPr>
          <w:rFonts w:cs="Calibri"/>
          <w:b/>
          <w:bCs/>
          <w:sz w:val="24"/>
          <w:szCs w:val="24"/>
        </w:rPr>
      </w:pPr>
      <w:r w:rsidRPr="00BB4BC8">
        <w:rPr>
          <w:rFonts w:cs="Calibri"/>
          <w:b/>
          <w:bCs/>
          <w:sz w:val="24"/>
          <w:szCs w:val="24"/>
        </w:rPr>
        <w:t>§ 3</w:t>
      </w:r>
    </w:p>
    <w:p w:rsidR="00623116" w:rsidRPr="00BB4BC8" w:rsidRDefault="00623116" w:rsidP="00623116">
      <w:pPr>
        <w:pStyle w:val="Nagwek1"/>
        <w:spacing w:after="0" w:line="240" w:lineRule="auto"/>
        <w:contextualSpacing/>
        <w:rPr>
          <w:rFonts w:ascii="Calibri" w:hAnsi="Calibri" w:cs="Calibri"/>
        </w:rPr>
      </w:pPr>
      <w:r w:rsidRPr="00BB4BC8">
        <w:rPr>
          <w:rFonts w:ascii="Calibri" w:hAnsi="Calibri" w:cs="Calibri"/>
        </w:rPr>
        <w:t>TERMIN REALIZACJI</w:t>
      </w:r>
    </w:p>
    <w:p w:rsidR="00623116" w:rsidRPr="00BB4BC8" w:rsidRDefault="00623116" w:rsidP="00623116">
      <w:pPr>
        <w:spacing w:after="0" w:line="240" w:lineRule="auto"/>
        <w:rPr>
          <w:rFonts w:cs="Calibri"/>
          <w:sz w:val="24"/>
          <w:szCs w:val="24"/>
        </w:rPr>
      </w:pPr>
      <w:r w:rsidRPr="00BB4BC8">
        <w:rPr>
          <w:rFonts w:cs="Calibri"/>
          <w:sz w:val="24"/>
          <w:szCs w:val="24"/>
        </w:rPr>
        <w:t xml:space="preserve">1. Termin rozpoczęcia realizacji umowy ustala się na dzień </w:t>
      </w:r>
      <w:r w:rsidRPr="00BB4BC8">
        <w:rPr>
          <w:rFonts w:cs="Calibri"/>
          <w:b/>
          <w:sz w:val="24"/>
          <w:szCs w:val="24"/>
        </w:rPr>
        <w:t>………….....  2012</w:t>
      </w:r>
      <w:r w:rsidRPr="00BB4BC8">
        <w:rPr>
          <w:rFonts w:cs="Calibri"/>
          <w:sz w:val="24"/>
          <w:szCs w:val="24"/>
        </w:rPr>
        <w:t xml:space="preserve"> r.</w:t>
      </w:r>
    </w:p>
    <w:p w:rsidR="00623116" w:rsidRPr="00BB4BC8" w:rsidRDefault="00623116" w:rsidP="00623116">
      <w:pPr>
        <w:spacing w:after="0" w:line="240" w:lineRule="auto"/>
        <w:rPr>
          <w:rFonts w:cs="Calibri"/>
          <w:b/>
          <w:sz w:val="24"/>
          <w:szCs w:val="24"/>
        </w:rPr>
      </w:pPr>
      <w:r w:rsidRPr="00BB4BC8">
        <w:rPr>
          <w:rFonts w:cs="Calibri"/>
          <w:sz w:val="24"/>
          <w:szCs w:val="24"/>
        </w:rPr>
        <w:t xml:space="preserve">2. Termin zakończenia realizacji umowy ustala się do dnia </w:t>
      </w:r>
      <w:r w:rsidRPr="00BB4BC8">
        <w:rPr>
          <w:rFonts w:cs="Calibri"/>
          <w:b/>
          <w:sz w:val="24"/>
          <w:szCs w:val="24"/>
        </w:rPr>
        <w:t>………….. 2012 r.</w:t>
      </w:r>
    </w:p>
    <w:p w:rsidR="00623116" w:rsidRPr="00BB4BC8" w:rsidRDefault="00623116" w:rsidP="00623116">
      <w:pPr>
        <w:spacing w:after="0" w:line="240" w:lineRule="auto"/>
        <w:rPr>
          <w:rFonts w:cs="Calibri"/>
          <w:sz w:val="24"/>
          <w:szCs w:val="24"/>
        </w:rPr>
      </w:pPr>
      <w:r w:rsidRPr="00BB4BC8">
        <w:rPr>
          <w:rFonts w:cs="Calibri"/>
          <w:sz w:val="24"/>
          <w:szCs w:val="24"/>
        </w:rPr>
        <w:t xml:space="preserve">3. Zamawiający zgodnie z art. 144 ust. 1 Ustawy Prawo Zamówień Publicznych dopuszcza  </w:t>
      </w:r>
    </w:p>
    <w:p w:rsidR="00623116" w:rsidRPr="00BB4BC8" w:rsidRDefault="00623116" w:rsidP="00623116">
      <w:pPr>
        <w:spacing w:after="0" w:line="240" w:lineRule="auto"/>
        <w:rPr>
          <w:rFonts w:cs="Calibri"/>
          <w:b/>
          <w:sz w:val="24"/>
          <w:szCs w:val="24"/>
        </w:rPr>
      </w:pPr>
      <w:r w:rsidRPr="00BB4BC8">
        <w:rPr>
          <w:rFonts w:cs="Calibri"/>
          <w:sz w:val="24"/>
          <w:szCs w:val="24"/>
        </w:rPr>
        <w:t xml:space="preserve">    zmianę terminu wykonania robót na warunkach </w:t>
      </w:r>
      <w:r w:rsidRPr="00816464">
        <w:rPr>
          <w:rFonts w:cs="Calibri"/>
          <w:sz w:val="24"/>
          <w:szCs w:val="24"/>
        </w:rPr>
        <w:t xml:space="preserve">określonych w </w:t>
      </w:r>
      <w:r w:rsidRPr="00816464">
        <w:rPr>
          <w:rFonts w:cs="Calibri"/>
          <w:bCs/>
          <w:sz w:val="24"/>
          <w:szCs w:val="24"/>
        </w:rPr>
        <w:t>§16 niniejszej umowy</w:t>
      </w:r>
      <w:r w:rsidRPr="00816464">
        <w:rPr>
          <w:rFonts w:cs="Calibri"/>
          <w:color w:val="00B050"/>
          <w:sz w:val="24"/>
          <w:szCs w:val="24"/>
        </w:rPr>
        <w:t>.</w:t>
      </w:r>
    </w:p>
    <w:p w:rsidR="00623116" w:rsidRPr="00BB4BC8" w:rsidRDefault="00623116" w:rsidP="00623116">
      <w:pPr>
        <w:spacing w:after="0" w:line="240" w:lineRule="auto"/>
        <w:ind w:left="1077"/>
        <w:contextualSpacing/>
        <w:jc w:val="both"/>
        <w:rPr>
          <w:rFonts w:cs="Calibri"/>
          <w:sz w:val="24"/>
          <w:szCs w:val="24"/>
        </w:rPr>
      </w:pPr>
    </w:p>
    <w:p w:rsidR="00623116" w:rsidRPr="00BB4BC8" w:rsidRDefault="00623116" w:rsidP="00623116">
      <w:pPr>
        <w:spacing w:after="0" w:line="240" w:lineRule="auto"/>
        <w:ind w:left="360"/>
        <w:contextualSpacing/>
        <w:jc w:val="center"/>
        <w:rPr>
          <w:rFonts w:cs="Calibri"/>
          <w:b/>
          <w:bCs/>
          <w:sz w:val="24"/>
          <w:szCs w:val="24"/>
        </w:rPr>
      </w:pPr>
      <w:r w:rsidRPr="00BB4BC8">
        <w:rPr>
          <w:rFonts w:cs="Calibri"/>
          <w:b/>
          <w:bCs/>
          <w:sz w:val="24"/>
          <w:szCs w:val="24"/>
        </w:rPr>
        <w:t>§ 4</w:t>
      </w:r>
    </w:p>
    <w:p w:rsidR="00623116" w:rsidRPr="00BB4BC8" w:rsidRDefault="00623116" w:rsidP="00623116">
      <w:pPr>
        <w:spacing w:after="0" w:line="240" w:lineRule="auto"/>
        <w:ind w:left="360"/>
        <w:contextualSpacing/>
        <w:jc w:val="center"/>
        <w:rPr>
          <w:rFonts w:cs="Calibri"/>
          <w:b/>
          <w:bCs/>
          <w:sz w:val="24"/>
          <w:szCs w:val="24"/>
        </w:rPr>
      </w:pPr>
      <w:r w:rsidRPr="00BB4BC8">
        <w:rPr>
          <w:rFonts w:cs="Calibri"/>
          <w:b/>
          <w:bCs/>
          <w:sz w:val="24"/>
          <w:szCs w:val="24"/>
        </w:rPr>
        <w:t>OBOWIĄZKI ZAMAWIAJĄCEGO</w:t>
      </w:r>
    </w:p>
    <w:p w:rsidR="00623116" w:rsidRPr="00BB4BC8" w:rsidRDefault="00623116" w:rsidP="00623116">
      <w:pPr>
        <w:numPr>
          <w:ilvl w:val="0"/>
          <w:numId w:val="10"/>
        </w:numPr>
        <w:tabs>
          <w:tab w:val="clear" w:pos="6249"/>
          <w:tab w:val="num" w:pos="284"/>
        </w:tabs>
        <w:spacing w:after="0" w:line="240" w:lineRule="auto"/>
        <w:ind w:left="720" w:hanging="720"/>
        <w:contextualSpacing/>
        <w:jc w:val="both"/>
        <w:rPr>
          <w:rFonts w:cs="Calibri"/>
          <w:sz w:val="24"/>
          <w:szCs w:val="24"/>
        </w:rPr>
      </w:pPr>
      <w:r w:rsidRPr="00BB4BC8">
        <w:rPr>
          <w:rFonts w:cs="Calibri"/>
          <w:sz w:val="24"/>
          <w:szCs w:val="24"/>
        </w:rPr>
        <w:t>Protokolarne przekazanie Wykonawcy terenu budowy.</w:t>
      </w:r>
    </w:p>
    <w:p w:rsidR="00623116" w:rsidRPr="00BB4BC8" w:rsidRDefault="00623116" w:rsidP="00623116">
      <w:pPr>
        <w:numPr>
          <w:ilvl w:val="0"/>
          <w:numId w:val="10"/>
        </w:numPr>
        <w:tabs>
          <w:tab w:val="clear" w:pos="6249"/>
          <w:tab w:val="num" w:pos="284"/>
        </w:tabs>
        <w:spacing w:after="0" w:line="240" w:lineRule="auto"/>
        <w:ind w:left="720" w:hanging="720"/>
        <w:contextualSpacing/>
        <w:jc w:val="both"/>
        <w:rPr>
          <w:rFonts w:cs="Calibri"/>
          <w:sz w:val="24"/>
          <w:szCs w:val="24"/>
        </w:rPr>
      </w:pPr>
      <w:r w:rsidRPr="00BB4BC8">
        <w:rPr>
          <w:rFonts w:cs="Calibri"/>
          <w:sz w:val="24"/>
          <w:szCs w:val="24"/>
        </w:rPr>
        <w:t>Terminowa zapłata umówionego wynagrodzenia.</w:t>
      </w:r>
    </w:p>
    <w:p w:rsidR="00623116" w:rsidRPr="00F6028B" w:rsidRDefault="00623116" w:rsidP="00623116">
      <w:pPr>
        <w:numPr>
          <w:ilvl w:val="0"/>
          <w:numId w:val="10"/>
        </w:numPr>
        <w:tabs>
          <w:tab w:val="clear" w:pos="6249"/>
          <w:tab w:val="num" w:pos="284"/>
        </w:tabs>
        <w:spacing w:after="0" w:line="240" w:lineRule="auto"/>
        <w:ind w:left="720" w:hanging="720"/>
        <w:contextualSpacing/>
        <w:jc w:val="both"/>
        <w:rPr>
          <w:rFonts w:cs="Calibri"/>
          <w:sz w:val="24"/>
          <w:szCs w:val="24"/>
        </w:rPr>
      </w:pPr>
      <w:r w:rsidRPr="00F6028B">
        <w:rPr>
          <w:rFonts w:cs="Calibri"/>
          <w:sz w:val="24"/>
          <w:szCs w:val="24"/>
        </w:rPr>
        <w:t>Wyznaczenie i opłacenie Inspektora Nadzoru inwestorskiego.</w:t>
      </w:r>
    </w:p>
    <w:p w:rsidR="00623116" w:rsidRPr="00F6028B" w:rsidRDefault="00623116" w:rsidP="00623116">
      <w:pPr>
        <w:numPr>
          <w:ilvl w:val="0"/>
          <w:numId w:val="10"/>
        </w:numPr>
        <w:tabs>
          <w:tab w:val="clear" w:pos="6249"/>
          <w:tab w:val="num" w:pos="284"/>
        </w:tabs>
        <w:spacing w:after="0" w:line="240" w:lineRule="auto"/>
        <w:ind w:left="720" w:hanging="720"/>
        <w:contextualSpacing/>
        <w:jc w:val="both"/>
        <w:rPr>
          <w:rFonts w:cs="Calibri"/>
          <w:sz w:val="24"/>
          <w:szCs w:val="24"/>
        </w:rPr>
      </w:pPr>
      <w:r w:rsidRPr="00F6028B">
        <w:rPr>
          <w:rFonts w:cs="Calibri"/>
          <w:sz w:val="24"/>
          <w:szCs w:val="24"/>
        </w:rPr>
        <w:t xml:space="preserve">Dokonanie odbioru końcowego przedmiotu umowy. </w:t>
      </w:r>
    </w:p>
    <w:p w:rsidR="00623116" w:rsidRPr="00BB4BC8" w:rsidRDefault="00623116" w:rsidP="00623116">
      <w:pPr>
        <w:spacing w:after="0" w:line="240" w:lineRule="auto"/>
        <w:contextualSpacing/>
        <w:jc w:val="both"/>
        <w:rPr>
          <w:rFonts w:cs="Calibri"/>
          <w:sz w:val="24"/>
          <w:szCs w:val="24"/>
        </w:rPr>
      </w:pPr>
    </w:p>
    <w:p w:rsidR="00623116" w:rsidRPr="00BB4BC8" w:rsidRDefault="00623116" w:rsidP="00623116">
      <w:pPr>
        <w:spacing w:after="0" w:line="240" w:lineRule="auto"/>
        <w:contextualSpacing/>
        <w:jc w:val="center"/>
        <w:rPr>
          <w:rFonts w:cs="Calibri"/>
          <w:b/>
          <w:bCs/>
          <w:sz w:val="24"/>
          <w:szCs w:val="24"/>
        </w:rPr>
      </w:pPr>
      <w:r w:rsidRPr="00BB4BC8">
        <w:rPr>
          <w:rFonts w:cs="Calibri"/>
          <w:b/>
          <w:bCs/>
          <w:sz w:val="24"/>
          <w:szCs w:val="24"/>
        </w:rPr>
        <w:t>§ 5</w:t>
      </w:r>
    </w:p>
    <w:p w:rsidR="00623116" w:rsidRPr="00BB4BC8" w:rsidRDefault="00623116" w:rsidP="00623116">
      <w:pPr>
        <w:spacing w:after="0" w:line="240" w:lineRule="auto"/>
        <w:contextualSpacing/>
        <w:jc w:val="center"/>
        <w:rPr>
          <w:rFonts w:cs="Calibri"/>
          <w:b/>
          <w:bCs/>
          <w:sz w:val="24"/>
          <w:szCs w:val="24"/>
        </w:rPr>
      </w:pPr>
      <w:r w:rsidRPr="00BB4BC8">
        <w:rPr>
          <w:rFonts w:cs="Calibri"/>
          <w:b/>
          <w:bCs/>
          <w:sz w:val="24"/>
          <w:szCs w:val="24"/>
        </w:rPr>
        <w:t>OBOWIĄZKI WYKONAWCY</w:t>
      </w:r>
    </w:p>
    <w:p w:rsidR="00623116" w:rsidRPr="00BB4BC8" w:rsidRDefault="00623116" w:rsidP="00623116">
      <w:pPr>
        <w:pStyle w:val="Akapitzlist1"/>
        <w:numPr>
          <w:ilvl w:val="0"/>
          <w:numId w:val="2"/>
        </w:numPr>
        <w:spacing w:after="0" w:line="240" w:lineRule="auto"/>
        <w:ind w:left="284" w:hanging="284"/>
        <w:contextualSpacing/>
        <w:jc w:val="both"/>
        <w:rPr>
          <w:rFonts w:cs="Calibri"/>
          <w:sz w:val="24"/>
          <w:szCs w:val="24"/>
        </w:rPr>
      </w:pPr>
      <w:r w:rsidRPr="00BB4BC8">
        <w:rPr>
          <w:rFonts w:cs="Calibri"/>
          <w:sz w:val="24"/>
          <w:szCs w:val="24"/>
        </w:rPr>
        <w:t>Wykonanie i oddanie przedmiotu umowy w uzgodnionych terminach, wykonanym z należytą starannością, zgodnie z zasadami sztuki budowlanej i wiedzy technicznej, jak również zachowaniem postanowień Ustawy „Prawo Budowlane”, obowiązujących przepisów w tym zakresie, norm i warunków technicznych.</w:t>
      </w:r>
    </w:p>
    <w:p w:rsidR="00623116" w:rsidRPr="00EF4E88" w:rsidRDefault="00623116" w:rsidP="00623116">
      <w:pPr>
        <w:pStyle w:val="Akapitzlist1"/>
        <w:numPr>
          <w:ilvl w:val="0"/>
          <w:numId w:val="2"/>
        </w:numPr>
        <w:spacing w:after="0" w:line="240" w:lineRule="auto"/>
        <w:ind w:left="284" w:hanging="284"/>
        <w:contextualSpacing/>
        <w:jc w:val="both"/>
        <w:rPr>
          <w:rFonts w:cs="Calibri"/>
          <w:sz w:val="24"/>
          <w:szCs w:val="24"/>
        </w:rPr>
      </w:pPr>
      <w:r w:rsidRPr="00EF4E88">
        <w:rPr>
          <w:rFonts w:cs="Calibri"/>
          <w:sz w:val="24"/>
          <w:szCs w:val="24"/>
        </w:rPr>
        <w:t>Sporządzenie projektu powykonawczego (inwentaryzacji).</w:t>
      </w:r>
    </w:p>
    <w:p w:rsidR="00623116" w:rsidRPr="00EF4E88" w:rsidRDefault="00623116" w:rsidP="00623116">
      <w:pPr>
        <w:pStyle w:val="Akapitzlist1"/>
        <w:numPr>
          <w:ilvl w:val="0"/>
          <w:numId w:val="2"/>
        </w:numPr>
        <w:spacing w:after="0" w:line="240" w:lineRule="auto"/>
        <w:ind w:left="284" w:hanging="284"/>
        <w:contextualSpacing/>
        <w:jc w:val="both"/>
        <w:rPr>
          <w:rFonts w:cs="Calibri"/>
          <w:sz w:val="24"/>
          <w:szCs w:val="24"/>
        </w:rPr>
      </w:pPr>
      <w:r w:rsidRPr="00EF4E88">
        <w:rPr>
          <w:rFonts w:cs="Calibri"/>
          <w:sz w:val="24"/>
          <w:szCs w:val="24"/>
        </w:rPr>
        <w:t>Opracowanie instrukcji obsługi zainstalowanej instalacji solarnej.</w:t>
      </w:r>
    </w:p>
    <w:p w:rsidR="00623116" w:rsidRPr="00EF4E88" w:rsidRDefault="00623116" w:rsidP="00623116">
      <w:pPr>
        <w:pStyle w:val="Akapitzlist1"/>
        <w:numPr>
          <w:ilvl w:val="0"/>
          <w:numId w:val="2"/>
        </w:numPr>
        <w:spacing w:after="0" w:line="240" w:lineRule="auto"/>
        <w:ind w:left="284" w:hanging="284"/>
        <w:contextualSpacing/>
        <w:jc w:val="both"/>
        <w:rPr>
          <w:rFonts w:cs="Calibri"/>
          <w:sz w:val="24"/>
          <w:szCs w:val="24"/>
        </w:rPr>
      </w:pPr>
      <w:r w:rsidRPr="00EF4E88">
        <w:rPr>
          <w:rFonts w:cs="Calibri"/>
          <w:sz w:val="24"/>
          <w:szCs w:val="24"/>
        </w:rPr>
        <w:t xml:space="preserve">Przeszkolenie pracowników Zamawiającego obsługujących zamontowaną instalację solarną, w terminie wyznaczonym przez Zamawiającego - potwierdzone protokołem z przeprowadzonego szkolenia. </w:t>
      </w:r>
    </w:p>
    <w:p w:rsidR="00623116" w:rsidRPr="00BB4BC8" w:rsidRDefault="00623116" w:rsidP="00623116">
      <w:pPr>
        <w:pStyle w:val="Akapitzlist1"/>
        <w:numPr>
          <w:ilvl w:val="0"/>
          <w:numId w:val="2"/>
        </w:numPr>
        <w:spacing w:after="0" w:line="240" w:lineRule="auto"/>
        <w:ind w:left="284" w:hanging="284"/>
        <w:contextualSpacing/>
        <w:jc w:val="both"/>
        <w:rPr>
          <w:rFonts w:cs="Calibri"/>
          <w:sz w:val="24"/>
          <w:szCs w:val="24"/>
        </w:rPr>
      </w:pPr>
      <w:r w:rsidRPr="00BB4BC8">
        <w:rPr>
          <w:rFonts w:cs="Calibri"/>
          <w:sz w:val="24"/>
          <w:szCs w:val="24"/>
        </w:rPr>
        <w:t>Używanie wyrobów budowlanych posiadających odpowiednie świadectwa dopuszczenia do stosowania w budownictwie oraz bieżące dokumentowanie certyfikatów bezpieczeństwa i deklaracji zgodności. Wszelkie użyte do wykonania zamówienia materiały winny być I gatunku i posiadać świadectwa bezpieczeństwa, atesty, gwarancje i certyfikaty dopuszczające do stosowania w budownictwie.</w:t>
      </w:r>
    </w:p>
    <w:p w:rsidR="00623116" w:rsidRPr="00BB4BC8" w:rsidRDefault="00623116" w:rsidP="00623116">
      <w:pPr>
        <w:pStyle w:val="Akapitzlist1"/>
        <w:numPr>
          <w:ilvl w:val="0"/>
          <w:numId w:val="2"/>
        </w:numPr>
        <w:spacing w:after="0" w:line="240" w:lineRule="auto"/>
        <w:ind w:left="284" w:hanging="284"/>
        <w:contextualSpacing/>
        <w:jc w:val="both"/>
        <w:rPr>
          <w:rFonts w:cs="Calibri"/>
          <w:sz w:val="24"/>
          <w:szCs w:val="24"/>
        </w:rPr>
      </w:pPr>
      <w:r w:rsidRPr="00BB4BC8">
        <w:rPr>
          <w:rFonts w:cs="Calibri"/>
          <w:sz w:val="24"/>
          <w:szCs w:val="24"/>
        </w:rPr>
        <w:t>Zamawiający może polecić usunięcie oraz ponowne wykonanie na koszt Wykonawcy dowolnej części robót, jeżeli materiały, jakość wykonania robót nie spełniają wymagań określonych w SIWZ i prawa budowlanego.</w:t>
      </w:r>
    </w:p>
    <w:p w:rsidR="00623116" w:rsidRPr="00BB4BC8" w:rsidRDefault="00623116" w:rsidP="00623116">
      <w:pPr>
        <w:pStyle w:val="Akapitzlist1"/>
        <w:numPr>
          <w:ilvl w:val="0"/>
          <w:numId w:val="2"/>
        </w:numPr>
        <w:spacing w:after="0" w:line="240" w:lineRule="auto"/>
        <w:ind w:left="284" w:hanging="284"/>
        <w:contextualSpacing/>
        <w:jc w:val="both"/>
        <w:rPr>
          <w:rFonts w:cs="Calibri"/>
          <w:sz w:val="24"/>
          <w:szCs w:val="24"/>
        </w:rPr>
      </w:pPr>
      <w:r w:rsidRPr="00BB4BC8">
        <w:rPr>
          <w:rFonts w:cs="Calibri"/>
          <w:sz w:val="24"/>
          <w:szCs w:val="24"/>
        </w:rPr>
        <w:t>Oznaczenie i ogrodzenie terenu budowy oraz wszelkich innych miejsc, które mogą stanowić część terenu budowy.</w:t>
      </w:r>
    </w:p>
    <w:p w:rsidR="00623116" w:rsidRPr="00BB4BC8" w:rsidRDefault="00623116" w:rsidP="00623116">
      <w:pPr>
        <w:pStyle w:val="Akapitzlist1"/>
        <w:numPr>
          <w:ilvl w:val="0"/>
          <w:numId w:val="2"/>
        </w:numPr>
        <w:spacing w:after="0" w:line="240" w:lineRule="auto"/>
        <w:ind w:left="284" w:hanging="284"/>
        <w:contextualSpacing/>
        <w:jc w:val="both"/>
        <w:rPr>
          <w:rFonts w:cs="Calibri"/>
          <w:sz w:val="24"/>
          <w:szCs w:val="24"/>
        </w:rPr>
      </w:pPr>
      <w:r w:rsidRPr="00BB4BC8">
        <w:rPr>
          <w:rFonts w:cs="Calibri"/>
          <w:sz w:val="24"/>
          <w:szCs w:val="24"/>
        </w:rPr>
        <w:t>Organizacja placu budowy i zabezpieczenie przed wchodzeniem osób postronnych na teren budowy.</w:t>
      </w:r>
    </w:p>
    <w:p w:rsidR="00623116" w:rsidRPr="00BB4BC8" w:rsidRDefault="00623116" w:rsidP="00623116">
      <w:pPr>
        <w:numPr>
          <w:ilvl w:val="0"/>
          <w:numId w:val="2"/>
        </w:numPr>
        <w:spacing w:after="0" w:line="240" w:lineRule="auto"/>
        <w:ind w:left="284" w:hanging="284"/>
        <w:contextualSpacing/>
        <w:jc w:val="both"/>
        <w:rPr>
          <w:rFonts w:cs="Calibri"/>
          <w:sz w:val="24"/>
          <w:szCs w:val="24"/>
        </w:rPr>
      </w:pPr>
      <w:r w:rsidRPr="00BB4BC8">
        <w:rPr>
          <w:rFonts w:cs="Calibri"/>
          <w:sz w:val="24"/>
          <w:szCs w:val="24"/>
        </w:rPr>
        <w:t>Dostawa materiałów, sprzętu i narzędzi niezbędnych do wykonania robót budowlanych.</w:t>
      </w:r>
    </w:p>
    <w:p w:rsidR="00623116" w:rsidRPr="00BB4BC8" w:rsidRDefault="00623116" w:rsidP="00623116">
      <w:pPr>
        <w:spacing w:after="0" w:line="240" w:lineRule="auto"/>
        <w:ind w:left="284" w:hanging="284"/>
        <w:contextualSpacing/>
        <w:jc w:val="both"/>
        <w:rPr>
          <w:rFonts w:cs="Calibri"/>
          <w:color w:val="00B050"/>
          <w:sz w:val="24"/>
          <w:szCs w:val="24"/>
        </w:rPr>
      </w:pPr>
      <w:r w:rsidRPr="007D6EBE">
        <w:rPr>
          <w:rFonts w:cs="Calibri"/>
          <w:sz w:val="24"/>
          <w:szCs w:val="24"/>
        </w:rPr>
        <w:t>10. Uprzątnięcie</w:t>
      </w:r>
      <w:r w:rsidRPr="00BB4BC8">
        <w:rPr>
          <w:rFonts w:cs="Calibri"/>
          <w:sz w:val="24"/>
          <w:szCs w:val="24"/>
        </w:rPr>
        <w:t xml:space="preserve"> terenu po zakończeniu robót,</w:t>
      </w:r>
    </w:p>
    <w:p w:rsidR="00623116" w:rsidRPr="00EF4E88" w:rsidRDefault="00623116" w:rsidP="00623116">
      <w:pPr>
        <w:spacing w:after="0" w:line="240" w:lineRule="auto"/>
        <w:ind w:left="426" w:hanging="426"/>
        <w:contextualSpacing/>
        <w:jc w:val="both"/>
        <w:rPr>
          <w:rFonts w:cs="Calibri"/>
          <w:sz w:val="24"/>
          <w:szCs w:val="24"/>
        </w:rPr>
      </w:pPr>
      <w:r w:rsidRPr="00BB4BC8">
        <w:rPr>
          <w:rFonts w:cs="Calibri"/>
          <w:sz w:val="24"/>
          <w:szCs w:val="24"/>
        </w:rPr>
        <w:t xml:space="preserve">11. Wykonanie dokumentacji powykonawczej w dwóch egzemplarzach (dla Zamawiającego), </w:t>
      </w:r>
      <w:r w:rsidRPr="00FF60F2">
        <w:rPr>
          <w:rFonts w:cs="Calibri"/>
          <w:sz w:val="24"/>
          <w:szCs w:val="24"/>
        </w:rPr>
        <w:t>a także sporządzenia dokumentacji fotograficznej na bieżąco dokumentującej postęp prac.</w:t>
      </w:r>
      <w:r w:rsidRPr="00BB4BC8">
        <w:rPr>
          <w:rFonts w:cs="Calibri"/>
          <w:sz w:val="24"/>
          <w:szCs w:val="24"/>
        </w:rPr>
        <w:t xml:space="preserve"> </w:t>
      </w:r>
    </w:p>
    <w:p w:rsidR="00623116" w:rsidRPr="00EF4E88" w:rsidRDefault="00623116" w:rsidP="00623116">
      <w:pPr>
        <w:spacing w:after="0" w:line="240" w:lineRule="auto"/>
        <w:contextualSpacing/>
        <w:jc w:val="both"/>
        <w:rPr>
          <w:rFonts w:cs="Calibri"/>
          <w:sz w:val="24"/>
          <w:szCs w:val="24"/>
        </w:rPr>
      </w:pPr>
      <w:r w:rsidRPr="00EF4E88">
        <w:rPr>
          <w:rFonts w:cs="Calibri"/>
          <w:sz w:val="24"/>
          <w:szCs w:val="24"/>
        </w:rPr>
        <w:t>12. Wykonanie harmonogramu rzeczowo-finansowego na żądanie Zamawiającego.</w:t>
      </w:r>
    </w:p>
    <w:p w:rsidR="00623116" w:rsidRPr="00BB4BC8" w:rsidRDefault="00623116" w:rsidP="00623116">
      <w:pPr>
        <w:pStyle w:val="Akapitzlist1"/>
        <w:spacing w:after="0" w:line="240" w:lineRule="auto"/>
        <w:ind w:left="426" w:hanging="426"/>
        <w:contextualSpacing/>
        <w:jc w:val="both"/>
        <w:rPr>
          <w:rFonts w:cs="Calibri"/>
          <w:sz w:val="24"/>
          <w:szCs w:val="24"/>
        </w:rPr>
      </w:pPr>
      <w:r w:rsidRPr="00EF4E88">
        <w:rPr>
          <w:rFonts w:cs="Calibri"/>
          <w:sz w:val="24"/>
          <w:szCs w:val="24"/>
        </w:rPr>
        <w:t>13. Utrzymywanie robót w dobrym stanie, zapewnienie wykwalifikowanej kadry robotniczej</w:t>
      </w:r>
      <w:r w:rsidRPr="00BB4BC8">
        <w:rPr>
          <w:rFonts w:cs="Calibri"/>
          <w:sz w:val="24"/>
          <w:szCs w:val="24"/>
        </w:rPr>
        <w:t xml:space="preserve"> wraz z nadzorem, stosowanie materiałów i urządzeń budowy o standardzie niezbędnym do wykonania oraz utrzymania robót w stopniu, w jakim wymaga tego ich jakość.</w:t>
      </w:r>
    </w:p>
    <w:p w:rsidR="00623116" w:rsidRPr="00BB4BC8" w:rsidRDefault="00623116" w:rsidP="00623116">
      <w:pPr>
        <w:pStyle w:val="Akapitzlist1"/>
        <w:spacing w:after="0" w:line="240" w:lineRule="auto"/>
        <w:ind w:left="426" w:hanging="426"/>
        <w:contextualSpacing/>
        <w:jc w:val="both"/>
        <w:rPr>
          <w:rFonts w:cs="Calibri"/>
          <w:sz w:val="24"/>
          <w:szCs w:val="24"/>
        </w:rPr>
      </w:pPr>
      <w:r w:rsidRPr="00BB4BC8">
        <w:rPr>
          <w:rFonts w:cs="Calibri"/>
          <w:sz w:val="24"/>
          <w:szCs w:val="24"/>
        </w:rPr>
        <w:t>14. Po zakończeniu robót, usunięcie z terenu budowy wszelkich urządzeń tymczasowych, zaplecza itp., oraz uporządkowanie terenu i przywrócenie do stanu pierwotnego w terminie na dzień zgłoszenia do odbioru.</w:t>
      </w:r>
    </w:p>
    <w:p w:rsidR="00623116" w:rsidRPr="00BB4BC8" w:rsidRDefault="00623116" w:rsidP="00623116">
      <w:pPr>
        <w:pStyle w:val="Akapitzlist1"/>
        <w:spacing w:after="0" w:line="240" w:lineRule="auto"/>
        <w:ind w:left="426" w:hanging="426"/>
        <w:contextualSpacing/>
        <w:jc w:val="both"/>
        <w:rPr>
          <w:rFonts w:cs="Calibri"/>
          <w:sz w:val="24"/>
          <w:szCs w:val="24"/>
        </w:rPr>
      </w:pPr>
      <w:r w:rsidRPr="00BB4BC8">
        <w:rPr>
          <w:rFonts w:cs="Calibri"/>
          <w:sz w:val="24"/>
          <w:szCs w:val="24"/>
        </w:rPr>
        <w:t xml:space="preserve">15. Zapewnienie Inspektorowi Nadzoru inwestorskiego pełnej dostępności do robót, jak również informowanie go, kiedy roboty zanikające i ulegające zakryciu będą gotowe do zbadania i odbioru.  </w:t>
      </w:r>
    </w:p>
    <w:p w:rsidR="00623116" w:rsidRPr="00BB4BC8" w:rsidRDefault="00623116" w:rsidP="00623116">
      <w:pPr>
        <w:pStyle w:val="Akapitzlist1"/>
        <w:spacing w:after="0" w:line="240" w:lineRule="auto"/>
        <w:ind w:left="426" w:hanging="426"/>
        <w:contextualSpacing/>
        <w:jc w:val="both"/>
        <w:rPr>
          <w:rFonts w:cs="Calibri"/>
          <w:sz w:val="24"/>
          <w:szCs w:val="24"/>
        </w:rPr>
      </w:pPr>
      <w:r>
        <w:rPr>
          <w:rFonts w:cs="Calibri"/>
          <w:sz w:val="24"/>
          <w:szCs w:val="24"/>
        </w:rPr>
        <w:t xml:space="preserve">16. </w:t>
      </w:r>
      <w:r w:rsidRPr="00BB4BC8">
        <w:rPr>
          <w:rFonts w:cs="Calibri"/>
          <w:sz w:val="24"/>
          <w:szCs w:val="24"/>
        </w:rPr>
        <w:t xml:space="preserve">Naprawa i doprowadzenie na dzień odbioru do stanu pierwotnego istniejącej infrastruktury i terenu budowy oraz terenu, na który inwestycja miała wpływ.  </w:t>
      </w:r>
    </w:p>
    <w:p w:rsidR="00623116" w:rsidRPr="00BB4BC8" w:rsidRDefault="00623116" w:rsidP="00623116">
      <w:pPr>
        <w:pStyle w:val="Akapitzlist1"/>
        <w:numPr>
          <w:ilvl w:val="0"/>
          <w:numId w:val="16"/>
        </w:numPr>
        <w:spacing w:after="0" w:line="240" w:lineRule="auto"/>
        <w:ind w:left="426" w:hanging="426"/>
        <w:contextualSpacing/>
        <w:jc w:val="both"/>
        <w:rPr>
          <w:rFonts w:cs="Calibri"/>
          <w:sz w:val="24"/>
          <w:szCs w:val="24"/>
        </w:rPr>
      </w:pPr>
      <w:r w:rsidRPr="00BB4BC8">
        <w:rPr>
          <w:rFonts w:cs="Calibri"/>
          <w:sz w:val="24"/>
          <w:szCs w:val="24"/>
        </w:rPr>
        <w:t xml:space="preserve">Utrzymanie terenu budowy i jego otoczenia w należytym porządku oraz usuwanie prowizorycznych urządzeń pomocniczych, materiałów, odpadków, śmieci itp., jeśli nie są potrzebne. </w:t>
      </w:r>
    </w:p>
    <w:p w:rsidR="00623116" w:rsidRPr="00BB4BC8" w:rsidRDefault="00623116" w:rsidP="00623116">
      <w:pPr>
        <w:pStyle w:val="Akapitzlist1"/>
        <w:numPr>
          <w:ilvl w:val="0"/>
          <w:numId w:val="16"/>
        </w:numPr>
        <w:spacing w:after="0" w:line="240" w:lineRule="auto"/>
        <w:ind w:left="426" w:hanging="426"/>
        <w:contextualSpacing/>
        <w:jc w:val="both"/>
        <w:rPr>
          <w:rFonts w:cs="Calibri"/>
          <w:sz w:val="24"/>
          <w:szCs w:val="24"/>
        </w:rPr>
      </w:pPr>
      <w:r w:rsidRPr="00BB4BC8">
        <w:rPr>
          <w:rFonts w:cs="Calibri"/>
          <w:sz w:val="24"/>
          <w:szCs w:val="24"/>
        </w:rPr>
        <w:t xml:space="preserve">Ubezpieczenie na własny koszt robót realizowanych w ramach niniejszej umowy, zapewnienie ochrony mienia znajdującego się na terenie budowy i ochrony p-poż., stosownie do wymogów BHP. </w:t>
      </w:r>
    </w:p>
    <w:p w:rsidR="00623116" w:rsidRPr="00BB4BC8" w:rsidRDefault="00623116" w:rsidP="00623116">
      <w:pPr>
        <w:pStyle w:val="Akapitzlist1"/>
        <w:numPr>
          <w:ilvl w:val="0"/>
          <w:numId w:val="16"/>
        </w:numPr>
        <w:spacing w:after="0" w:line="240" w:lineRule="auto"/>
        <w:ind w:left="426" w:hanging="426"/>
        <w:contextualSpacing/>
        <w:jc w:val="both"/>
        <w:rPr>
          <w:rFonts w:cs="Calibri"/>
          <w:sz w:val="24"/>
          <w:szCs w:val="24"/>
        </w:rPr>
      </w:pPr>
      <w:r w:rsidRPr="00BB4BC8">
        <w:rPr>
          <w:rFonts w:cs="Calibri"/>
          <w:sz w:val="24"/>
          <w:szCs w:val="24"/>
        </w:rPr>
        <w:t>Niezwłoczne poinformowanie na piśmie Zamawiającego o zaistnieniu sytuacji zagrażających przerwaniem robót lub nie dotrzymaniem terminu realizacji.</w:t>
      </w:r>
    </w:p>
    <w:p w:rsidR="00623116" w:rsidRPr="00BB4BC8" w:rsidRDefault="00623116" w:rsidP="00623116">
      <w:pPr>
        <w:pStyle w:val="Akapitzlist1"/>
        <w:numPr>
          <w:ilvl w:val="0"/>
          <w:numId w:val="16"/>
        </w:numPr>
        <w:spacing w:after="0" w:line="240" w:lineRule="auto"/>
        <w:ind w:left="426" w:hanging="426"/>
        <w:contextualSpacing/>
        <w:jc w:val="both"/>
        <w:rPr>
          <w:rFonts w:cs="Calibri"/>
          <w:sz w:val="24"/>
          <w:szCs w:val="24"/>
        </w:rPr>
      </w:pPr>
      <w:r w:rsidRPr="00BB4BC8">
        <w:rPr>
          <w:rFonts w:cs="Calibri"/>
          <w:sz w:val="24"/>
          <w:szCs w:val="24"/>
        </w:rPr>
        <w:t>Nieodpłatne usunięcie usterek stwierdzonych w toku robót, podczas odbioru oraz w okresie gwarancji i rękojmi.</w:t>
      </w:r>
    </w:p>
    <w:p w:rsidR="00623116" w:rsidRPr="00BB4BC8" w:rsidRDefault="00623116" w:rsidP="00623116">
      <w:pPr>
        <w:pStyle w:val="Akapitzlist1"/>
        <w:numPr>
          <w:ilvl w:val="0"/>
          <w:numId w:val="16"/>
        </w:numPr>
        <w:spacing w:after="0" w:line="240" w:lineRule="auto"/>
        <w:ind w:left="426" w:hanging="426"/>
        <w:contextualSpacing/>
        <w:jc w:val="both"/>
        <w:rPr>
          <w:rFonts w:cs="Calibri"/>
          <w:sz w:val="24"/>
          <w:szCs w:val="24"/>
        </w:rPr>
      </w:pPr>
      <w:r w:rsidRPr="00BB4BC8">
        <w:rPr>
          <w:rFonts w:cs="Calibri"/>
          <w:sz w:val="24"/>
          <w:szCs w:val="24"/>
        </w:rPr>
        <w:t>Wykonawca będzie ponosił pełną odpowiedzialność za teren budowy od momentu jego protokolarnego przekazania do czasu podpisania bezusterkowego protokołu odbioru końcowego, bez zastrzeżeń przez Zamawiającego.</w:t>
      </w:r>
    </w:p>
    <w:p w:rsidR="00623116" w:rsidRPr="00BB4BC8" w:rsidRDefault="00623116" w:rsidP="00623116">
      <w:pPr>
        <w:pStyle w:val="Akapitzlist1"/>
        <w:numPr>
          <w:ilvl w:val="0"/>
          <w:numId w:val="16"/>
        </w:numPr>
        <w:spacing w:after="0" w:line="240" w:lineRule="auto"/>
        <w:ind w:left="426" w:hanging="426"/>
        <w:contextualSpacing/>
        <w:jc w:val="both"/>
        <w:rPr>
          <w:rFonts w:cs="Calibri"/>
          <w:sz w:val="24"/>
          <w:szCs w:val="24"/>
        </w:rPr>
      </w:pPr>
      <w:r w:rsidRPr="00BB4BC8">
        <w:rPr>
          <w:rFonts w:cs="Calibri"/>
          <w:sz w:val="24"/>
          <w:szCs w:val="24"/>
        </w:rPr>
        <w:t>Wykonawca oświadcza, że zapoznał się dokładnie z warunkami lokalnymi, w których będą realizowane roboty, a w szczególności ukształtowaniem terenu budowy, możliwościami zasilania w energię, wodę itp. i nie wnosi uwag.</w:t>
      </w:r>
    </w:p>
    <w:p w:rsidR="00623116" w:rsidRPr="00BB4BC8" w:rsidRDefault="00623116" w:rsidP="00623116">
      <w:pPr>
        <w:pStyle w:val="Akapitzlist1"/>
        <w:numPr>
          <w:ilvl w:val="0"/>
          <w:numId w:val="16"/>
        </w:numPr>
        <w:spacing w:after="0" w:line="240" w:lineRule="auto"/>
        <w:ind w:left="426" w:hanging="426"/>
        <w:contextualSpacing/>
        <w:jc w:val="both"/>
        <w:rPr>
          <w:rFonts w:cs="Calibri"/>
          <w:sz w:val="24"/>
          <w:szCs w:val="24"/>
        </w:rPr>
      </w:pPr>
      <w:r w:rsidRPr="00BB4BC8">
        <w:rPr>
          <w:rFonts w:cs="Calibri"/>
          <w:sz w:val="24"/>
          <w:szCs w:val="24"/>
        </w:rPr>
        <w:t>Zapłacenie za pobraną przez siebie energię elektryczną, wodę, wywóz śmieci itp.</w:t>
      </w:r>
    </w:p>
    <w:p w:rsidR="00623116" w:rsidRPr="00BB4BC8" w:rsidRDefault="00623116" w:rsidP="00623116">
      <w:pPr>
        <w:pStyle w:val="Akapitzlist1"/>
        <w:numPr>
          <w:ilvl w:val="0"/>
          <w:numId w:val="16"/>
        </w:numPr>
        <w:spacing w:after="0" w:line="240" w:lineRule="auto"/>
        <w:ind w:left="426" w:hanging="426"/>
        <w:contextualSpacing/>
        <w:jc w:val="both"/>
        <w:rPr>
          <w:rFonts w:cs="Calibri"/>
          <w:sz w:val="24"/>
          <w:szCs w:val="24"/>
        </w:rPr>
      </w:pPr>
      <w:r w:rsidRPr="00BB4BC8">
        <w:rPr>
          <w:rFonts w:cs="Calibri"/>
          <w:sz w:val="24"/>
          <w:szCs w:val="24"/>
        </w:rPr>
        <w:t xml:space="preserve">Od dnia przejęcia placu budowy do czasu końcowego odbioru robót Wykonawca odpowiada za wszystkie zdarzenia, które zaistnieją podczas wykonywania umowy. Za wszystkie wyrządzone komukolwiek szkody podczas budowy lub w związku z budową, chyba że nie zachodzi związek przyczynowy pomiędzy prowadzeniem robót a wyrządzoną szkodą. Wykonawca ponosi również odpowiedzialność za szkody i straty w robotach, spowodowane przez niego przy usuwaniu wad w okresie rękojmi. </w:t>
      </w:r>
    </w:p>
    <w:p w:rsidR="00623116" w:rsidRPr="00EF4E88" w:rsidRDefault="00623116" w:rsidP="00623116">
      <w:pPr>
        <w:pStyle w:val="Akapitzlist1"/>
        <w:numPr>
          <w:ilvl w:val="0"/>
          <w:numId w:val="16"/>
        </w:numPr>
        <w:spacing w:after="0" w:line="240" w:lineRule="auto"/>
        <w:ind w:left="426" w:hanging="426"/>
        <w:contextualSpacing/>
        <w:jc w:val="both"/>
        <w:rPr>
          <w:rFonts w:cs="Calibri"/>
          <w:sz w:val="24"/>
          <w:szCs w:val="24"/>
        </w:rPr>
      </w:pPr>
      <w:r w:rsidRPr="00BB4BC8">
        <w:rPr>
          <w:rFonts w:cs="Calibri"/>
          <w:sz w:val="24"/>
          <w:szCs w:val="24"/>
        </w:rPr>
        <w:t xml:space="preserve">Wykonawca zobowiązuje się do utrzymania przez okres obowiązywania niniejszej umowy odpowiednich umów ubezpieczenia z tytułu szkód, które mogą zaistnieć w związku z określonymi zdarzeniami losowymi oraz od odpowiedzialności cywilnej, a w szczególności na roboty i obiekty budowlane i urządzenia oraz wszelkie mienie ruchome </w:t>
      </w:r>
      <w:r w:rsidRPr="00EF4E88">
        <w:rPr>
          <w:rFonts w:cs="Calibri"/>
          <w:sz w:val="24"/>
          <w:szCs w:val="24"/>
        </w:rPr>
        <w:t xml:space="preserve">związane bezpośrednio z wykonywaniem robót od: ognia, huraganu i innych zdarzeń losowych w zakresie uznanym przez Wykonawcę. </w:t>
      </w:r>
    </w:p>
    <w:p w:rsidR="00623116" w:rsidRPr="00EF4E88" w:rsidRDefault="00623116" w:rsidP="00623116">
      <w:pPr>
        <w:numPr>
          <w:ilvl w:val="0"/>
          <w:numId w:val="16"/>
        </w:numPr>
        <w:spacing w:after="0" w:line="240" w:lineRule="auto"/>
        <w:ind w:left="426" w:hanging="426"/>
        <w:jc w:val="both"/>
        <w:rPr>
          <w:rFonts w:cs="Calibri"/>
          <w:sz w:val="24"/>
          <w:szCs w:val="24"/>
        </w:rPr>
      </w:pPr>
      <w:r w:rsidRPr="00EF4E88">
        <w:rPr>
          <w:rFonts w:cs="Calibri"/>
          <w:sz w:val="24"/>
          <w:szCs w:val="24"/>
        </w:rPr>
        <w:t>Wykonawca zobowiązuje się do systematycznego prowadzenia robót, bez zbędnych przestojów. Każda nieobecność na placu budowy powyżej 5-ciu dni powinna zostać uzgodniona z Zamawiającym.</w:t>
      </w:r>
    </w:p>
    <w:p w:rsidR="00623116" w:rsidRPr="00EF4E88" w:rsidRDefault="00623116" w:rsidP="00623116">
      <w:pPr>
        <w:numPr>
          <w:ilvl w:val="0"/>
          <w:numId w:val="16"/>
        </w:numPr>
        <w:spacing w:after="0" w:line="240" w:lineRule="auto"/>
        <w:ind w:left="426" w:hanging="426"/>
        <w:jc w:val="both"/>
        <w:rPr>
          <w:rFonts w:cs="Calibri"/>
          <w:sz w:val="24"/>
          <w:szCs w:val="24"/>
        </w:rPr>
      </w:pPr>
      <w:r w:rsidRPr="00EF4E88">
        <w:rPr>
          <w:rFonts w:cs="Calibri"/>
          <w:sz w:val="24"/>
          <w:szCs w:val="24"/>
        </w:rPr>
        <w:t>Wykonawca oświadcza, że będzie udzielał niezbędnych informacji technicznych związanych z eksploatacją systemu, przez okres min. 6 miesięcy od daty zakończenia realizacji zadania, telefonicznie, elektronicznie lub pisemnie.</w:t>
      </w:r>
    </w:p>
    <w:p w:rsidR="00623116" w:rsidRPr="00EF4E88" w:rsidRDefault="00623116" w:rsidP="00623116">
      <w:pPr>
        <w:pStyle w:val="PUNKT"/>
        <w:numPr>
          <w:ilvl w:val="0"/>
          <w:numId w:val="16"/>
        </w:numPr>
        <w:spacing w:before="0" w:after="0" w:line="240" w:lineRule="auto"/>
        <w:ind w:left="426" w:hanging="426"/>
        <w:rPr>
          <w:rFonts w:ascii="Calibri" w:hAnsi="Calibri" w:cs="Calibri"/>
          <w:b/>
        </w:rPr>
      </w:pPr>
      <w:r w:rsidRPr="00EF4E88">
        <w:rPr>
          <w:rFonts w:ascii="Calibri" w:hAnsi="Calibri" w:cs="Calibri"/>
          <w:b/>
        </w:rPr>
        <w:t>W związku z realizacją niniejszego przedmiotu zamówienia Wykonawca jest odpowiedzialny oraz zobowiązany do uzyskania następujących parametrów technicznych instalacji, zgłoszonych do wniosku o dofinansowanie:</w:t>
      </w:r>
    </w:p>
    <w:p w:rsidR="00623116" w:rsidRPr="00EF4E88" w:rsidRDefault="00623116" w:rsidP="00623116">
      <w:pPr>
        <w:pStyle w:val="PUNKT"/>
        <w:numPr>
          <w:ilvl w:val="0"/>
          <w:numId w:val="0"/>
        </w:numPr>
        <w:spacing w:before="0" w:after="0" w:line="240" w:lineRule="auto"/>
        <w:ind w:left="426"/>
        <w:rPr>
          <w:rFonts w:ascii="Calibri" w:hAnsi="Calibri" w:cs="Calibri"/>
          <w:b/>
        </w:rPr>
      </w:pPr>
      <w:r w:rsidRPr="00EF4E88">
        <w:rPr>
          <w:rFonts w:ascii="Calibri" w:hAnsi="Calibri" w:cs="Calibri"/>
          <w:b/>
        </w:rPr>
        <w:t>- dodatkowa moc zainstalowana w instalacjach opartych o odnawialne źródła energii – promieniowanie słoneczne 0,14 Mw/rok na podstawie odczuty liczników;</w:t>
      </w:r>
    </w:p>
    <w:p w:rsidR="00623116" w:rsidRPr="00EF4E88" w:rsidRDefault="00623116" w:rsidP="00623116">
      <w:pPr>
        <w:pStyle w:val="PUNKT"/>
        <w:numPr>
          <w:ilvl w:val="0"/>
          <w:numId w:val="0"/>
        </w:numPr>
        <w:spacing w:before="0" w:after="0" w:line="240" w:lineRule="auto"/>
        <w:ind w:left="426"/>
        <w:rPr>
          <w:rFonts w:ascii="Calibri" w:hAnsi="Calibri" w:cs="Calibri"/>
          <w:b/>
        </w:rPr>
      </w:pPr>
      <w:r w:rsidRPr="00EF4E88">
        <w:rPr>
          <w:rFonts w:ascii="Calibri" w:hAnsi="Calibri" w:cs="Calibri"/>
          <w:b/>
        </w:rPr>
        <w:t>- ilość energii wytworzonej z odnawialnych źródeł energii w wyniku realizacji projektu 88,32 Mwh/rok na podstawie odczytu liczników.</w:t>
      </w:r>
    </w:p>
    <w:p w:rsidR="00EF4E88" w:rsidRDefault="00EF4E88" w:rsidP="00623116">
      <w:pPr>
        <w:spacing w:after="0" w:line="240" w:lineRule="auto"/>
        <w:contextualSpacing/>
        <w:jc w:val="center"/>
        <w:rPr>
          <w:rFonts w:cs="Calibri"/>
          <w:b/>
          <w:sz w:val="24"/>
          <w:szCs w:val="24"/>
        </w:rPr>
      </w:pPr>
    </w:p>
    <w:p w:rsidR="00623116" w:rsidRPr="00BB4BC8" w:rsidRDefault="00623116" w:rsidP="00623116">
      <w:pPr>
        <w:spacing w:after="0" w:line="240" w:lineRule="auto"/>
        <w:contextualSpacing/>
        <w:jc w:val="center"/>
        <w:rPr>
          <w:rFonts w:cs="Calibri"/>
          <w:b/>
          <w:sz w:val="24"/>
          <w:szCs w:val="24"/>
        </w:rPr>
      </w:pPr>
      <w:r w:rsidRPr="00BB4BC8">
        <w:rPr>
          <w:rFonts w:cs="Calibri"/>
          <w:b/>
          <w:sz w:val="24"/>
          <w:szCs w:val="24"/>
        </w:rPr>
        <w:t>§ 6</w:t>
      </w:r>
    </w:p>
    <w:p w:rsidR="00623116" w:rsidRPr="00BB4BC8" w:rsidRDefault="00623116" w:rsidP="00623116">
      <w:pPr>
        <w:spacing w:after="0" w:line="240" w:lineRule="auto"/>
        <w:contextualSpacing/>
        <w:jc w:val="center"/>
        <w:rPr>
          <w:rFonts w:cs="Calibri"/>
          <w:b/>
          <w:sz w:val="24"/>
          <w:szCs w:val="24"/>
        </w:rPr>
      </w:pPr>
      <w:r w:rsidRPr="00BB4BC8">
        <w:rPr>
          <w:rFonts w:cs="Calibri"/>
          <w:b/>
          <w:sz w:val="24"/>
          <w:szCs w:val="24"/>
        </w:rPr>
        <w:t>NADZÓR INWESTORSKI</w:t>
      </w:r>
    </w:p>
    <w:p w:rsidR="00623116" w:rsidRPr="00BB4BC8" w:rsidRDefault="00623116" w:rsidP="00623116">
      <w:pPr>
        <w:numPr>
          <w:ilvl w:val="0"/>
          <w:numId w:val="13"/>
        </w:numPr>
        <w:tabs>
          <w:tab w:val="clear" w:pos="720"/>
          <w:tab w:val="num" w:pos="360"/>
        </w:tabs>
        <w:spacing w:after="0" w:line="240" w:lineRule="auto"/>
        <w:ind w:left="360"/>
        <w:contextualSpacing/>
        <w:jc w:val="both"/>
        <w:rPr>
          <w:rFonts w:cs="Calibri"/>
          <w:sz w:val="24"/>
          <w:szCs w:val="24"/>
        </w:rPr>
      </w:pPr>
      <w:r w:rsidRPr="00BB4BC8">
        <w:rPr>
          <w:rFonts w:cs="Calibri"/>
          <w:sz w:val="24"/>
          <w:szCs w:val="24"/>
        </w:rPr>
        <w:t>Nadzór inwestorski nad realizacją robót z ramienia Zamawiającego sprawować będzie ...............................................................................................................................................</w:t>
      </w:r>
    </w:p>
    <w:p w:rsidR="00623116" w:rsidRPr="00BB4BC8" w:rsidRDefault="00623116" w:rsidP="00623116">
      <w:pPr>
        <w:numPr>
          <w:ilvl w:val="0"/>
          <w:numId w:val="13"/>
        </w:numPr>
        <w:tabs>
          <w:tab w:val="clear" w:pos="720"/>
          <w:tab w:val="num" w:pos="360"/>
        </w:tabs>
        <w:spacing w:after="0" w:line="240" w:lineRule="auto"/>
        <w:ind w:left="360"/>
        <w:contextualSpacing/>
        <w:jc w:val="both"/>
        <w:rPr>
          <w:rFonts w:cs="Calibri"/>
          <w:sz w:val="24"/>
          <w:szCs w:val="24"/>
        </w:rPr>
      </w:pPr>
      <w:r w:rsidRPr="00BB4BC8">
        <w:rPr>
          <w:rFonts w:cs="Calibri"/>
          <w:sz w:val="24"/>
          <w:szCs w:val="24"/>
        </w:rPr>
        <w:t>Inspektor nadzoru działa w granicach umocowania nadanego mu przez Zamawiającego oraz zgodnie z przepisami ustawy z dnia 7 lipca 1974 r. Prawo budowlane (t.j. Dz. U. z 2006 r. Nr 156, poz. 1118 ze zm.).</w:t>
      </w:r>
    </w:p>
    <w:p w:rsidR="00623116" w:rsidRPr="00BB4BC8" w:rsidRDefault="00623116" w:rsidP="00623116">
      <w:pPr>
        <w:numPr>
          <w:ilvl w:val="0"/>
          <w:numId w:val="13"/>
        </w:numPr>
        <w:tabs>
          <w:tab w:val="clear" w:pos="720"/>
          <w:tab w:val="num" w:pos="360"/>
        </w:tabs>
        <w:spacing w:after="0" w:line="240" w:lineRule="auto"/>
        <w:ind w:left="360"/>
        <w:contextualSpacing/>
        <w:jc w:val="both"/>
        <w:rPr>
          <w:rFonts w:cs="Calibri"/>
          <w:sz w:val="24"/>
          <w:szCs w:val="24"/>
        </w:rPr>
      </w:pPr>
      <w:r w:rsidRPr="00BB4BC8">
        <w:rPr>
          <w:rFonts w:cs="Calibri"/>
          <w:sz w:val="24"/>
          <w:szCs w:val="24"/>
        </w:rPr>
        <w:t>Inspektor nadzoru jest uprawniony do wydawania poleceń związanych z jakością i ilością robót, które są niezbędne dla prawidłowego oraz zgodnego z umową i dokumentacją techniczną wykonania przedmiotu zamówienia, po wcześniejszej pisemnej akceptacji zmiany przez Zamawiającego.</w:t>
      </w:r>
    </w:p>
    <w:p w:rsidR="00623116" w:rsidRPr="00BB4BC8" w:rsidRDefault="00623116" w:rsidP="00623116">
      <w:pPr>
        <w:numPr>
          <w:ilvl w:val="0"/>
          <w:numId w:val="13"/>
        </w:numPr>
        <w:tabs>
          <w:tab w:val="clear" w:pos="720"/>
          <w:tab w:val="num" w:pos="360"/>
        </w:tabs>
        <w:spacing w:after="0" w:line="240" w:lineRule="auto"/>
        <w:ind w:left="360"/>
        <w:contextualSpacing/>
        <w:jc w:val="both"/>
        <w:rPr>
          <w:rFonts w:cs="Calibri"/>
          <w:sz w:val="24"/>
          <w:szCs w:val="24"/>
        </w:rPr>
      </w:pPr>
      <w:r w:rsidRPr="00BB4BC8">
        <w:rPr>
          <w:rFonts w:cs="Calibri"/>
          <w:sz w:val="24"/>
          <w:szCs w:val="24"/>
        </w:rPr>
        <w:t>Przedstawicielem Wykonawcy na budowie – kierownikiem budowy będzie ……………………………………………………</w:t>
      </w:r>
      <w:r w:rsidR="00BF1D26">
        <w:rPr>
          <w:rFonts w:cs="Calibri"/>
          <w:sz w:val="24"/>
          <w:szCs w:val="24"/>
        </w:rPr>
        <w:t>……………………………………………………………………….</w:t>
      </w:r>
      <w:r w:rsidRPr="00BB4BC8">
        <w:rPr>
          <w:rFonts w:cs="Calibri"/>
          <w:sz w:val="24"/>
          <w:szCs w:val="24"/>
        </w:rPr>
        <w:t>….</w:t>
      </w:r>
    </w:p>
    <w:p w:rsidR="00623116" w:rsidRPr="00BB4BC8" w:rsidRDefault="00623116" w:rsidP="00623116">
      <w:pPr>
        <w:spacing w:after="0" w:line="240" w:lineRule="auto"/>
        <w:contextualSpacing/>
        <w:jc w:val="both"/>
        <w:rPr>
          <w:rFonts w:cs="Calibri"/>
          <w:sz w:val="24"/>
          <w:szCs w:val="24"/>
        </w:rPr>
      </w:pPr>
    </w:p>
    <w:p w:rsidR="00623116" w:rsidRPr="00BB4BC8" w:rsidRDefault="00623116" w:rsidP="00623116">
      <w:pPr>
        <w:spacing w:after="0" w:line="240" w:lineRule="auto"/>
        <w:contextualSpacing/>
        <w:jc w:val="center"/>
        <w:rPr>
          <w:rFonts w:cs="Calibri"/>
          <w:b/>
          <w:bCs/>
          <w:sz w:val="24"/>
          <w:szCs w:val="24"/>
        </w:rPr>
      </w:pPr>
      <w:r w:rsidRPr="00BB4BC8">
        <w:rPr>
          <w:rFonts w:cs="Calibri"/>
          <w:b/>
          <w:bCs/>
          <w:sz w:val="24"/>
          <w:szCs w:val="24"/>
        </w:rPr>
        <w:t>§ 7</w:t>
      </w:r>
    </w:p>
    <w:p w:rsidR="00623116" w:rsidRPr="00BB4BC8" w:rsidRDefault="00623116" w:rsidP="00623116">
      <w:pPr>
        <w:spacing w:after="0" w:line="240" w:lineRule="auto"/>
        <w:contextualSpacing/>
        <w:jc w:val="center"/>
        <w:rPr>
          <w:rFonts w:cs="Calibri"/>
          <w:b/>
          <w:sz w:val="24"/>
          <w:szCs w:val="24"/>
        </w:rPr>
      </w:pPr>
      <w:r w:rsidRPr="00BB4BC8">
        <w:rPr>
          <w:rFonts w:cs="Calibri"/>
          <w:b/>
          <w:sz w:val="24"/>
          <w:szCs w:val="24"/>
        </w:rPr>
        <w:t>PODWYKONAWSTWO</w:t>
      </w:r>
    </w:p>
    <w:p w:rsidR="00623116" w:rsidRPr="00BB4BC8" w:rsidRDefault="00623116" w:rsidP="00623116">
      <w:pPr>
        <w:spacing w:after="0" w:line="240" w:lineRule="auto"/>
        <w:contextualSpacing/>
        <w:jc w:val="both"/>
        <w:rPr>
          <w:rFonts w:cs="Calibri"/>
          <w:b/>
          <w:sz w:val="24"/>
          <w:szCs w:val="24"/>
        </w:rPr>
      </w:pPr>
    </w:p>
    <w:p w:rsidR="00623116" w:rsidRPr="00BB4BC8" w:rsidRDefault="00623116" w:rsidP="00623116">
      <w:pPr>
        <w:numPr>
          <w:ilvl w:val="0"/>
          <w:numId w:val="12"/>
        </w:numPr>
        <w:tabs>
          <w:tab w:val="clear" w:pos="720"/>
          <w:tab w:val="num" w:pos="360"/>
        </w:tabs>
        <w:spacing w:after="0" w:line="240" w:lineRule="auto"/>
        <w:ind w:left="360"/>
        <w:jc w:val="both"/>
        <w:rPr>
          <w:rFonts w:cs="Calibri"/>
          <w:sz w:val="24"/>
          <w:szCs w:val="24"/>
        </w:rPr>
      </w:pPr>
      <w:r w:rsidRPr="00BB4BC8">
        <w:rPr>
          <w:rFonts w:cs="Calibri"/>
          <w:sz w:val="24"/>
          <w:szCs w:val="24"/>
        </w:rPr>
        <w:t>Wykonawca, z zastrzeżeniem ust. 3, wykona przy udziale niżej wymienionych podwykonawców następujące roboty:</w:t>
      </w:r>
    </w:p>
    <w:p w:rsidR="00623116" w:rsidRPr="00BB4BC8" w:rsidRDefault="00623116" w:rsidP="00623116">
      <w:pPr>
        <w:ind w:left="360"/>
        <w:jc w:val="both"/>
        <w:rPr>
          <w:rFonts w:cs="Calibri"/>
          <w:sz w:val="24"/>
          <w:szCs w:val="24"/>
        </w:rPr>
      </w:pPr>
      <w:r w:rsidRPr="00BB4BC8">
        <w:rPr>
          <w:rFonts w:cs="Calibri"/>
          <w:sz w:val="24"/>
          <w:szCs w:val="24"/>
        </w:rPr>
        <w:t>……………………………………………………………………………………………………………………………………………………………………………………………………………………………………………………………………………</w:t>
      </w:r>
    </w:p>
    <w:p w:rsidR="00623116" w:rsidRPr="00BB4BC8" w:rsidRDefault="00623116" w:rsidP="00623116">
      <w:pPr>
        <w:numPr>
          <w:ilvl w:val="0"/>
          <w:numId w:val="12"/>
        </w:numPr>
        <w:tabs>
          <w:tab w:val="clear" w:pos="720"/>
          <w:tab w:val="num" w:pos="360"/>
        </w:tabs>
        <w:spacing w:after="0" w:line="240" w:lineRule="auto"/>
        <w:ind w:left="360"/>
        <w:jc w:val="both"/>
        <w:rPr>
          <w:rFonts w:cs="Calibri"/>
          <w:sz w:val="24"/>
          <w:szCs w:val="24"/>
        </w:rPr>
      </w:pPr>
      <w:r w:rsidRPr="00BB4BC8">
        <w:rPr>
          <w:rFonts w:cs="Calibri"/>
          <w:sz w:val="24"/>
          <w:szCs w:val="24"/>
        </w:rPr>
        <w:t>Pozostałe roboty Wykonawca wykona własnymi siłami.</w:t>
      </w:r>
    </w:p>
    <w:p w:rsidR="00623116" w:rsidRPr="00BB4BC8" w:rsidRDefault="00623116" w:rsidP="00623116">
      <w:pPr>
        <w:numPr>
          <w:ilvl w:val="0"/>
          <w:numId w:val="12"/>
        </w:numPr>
        <w:tabs>
          <w:tab w:val="clear" w:pos="720"/>
          <w:tab w:val="num" w:pos="360"/>
        </w:tabs>
        <w:spacing w:after="0" w:line="240" w:lineRule="auto"/>
        <w:ind w:left="360"/>
        <w:jc w:val="both"/>
        <w:rPr>
          <w:rFonts w:cs="Calibri"/>
          <w:sz w:val="24"/>
          <w:szCs w:val="24"/>
        </w:rPr>
      </w:pPr>
      <w:r w:rsidRPr="00BB4BC8">
        <w:rPr>
          <w:rFonts w:cs="Calibri"/>
          <w:sz w:val="24"/>
          <w:szCs w:val="24"/>
        </w:rPr>
        <w:t xml:space="preserve">Wykonawca jest uprawniony do korzystania z podwykonawcy wskazanego w niniejszej umowie w zakresie przypisanym podwykonawcy w ofercie, po wcześniejszym przedłożeniu umowy (lub jej projektu) oraz wskazania, w oparciu o dokumentację, zakresu powierzonych podwykonawcy prac i zaakceptowaniu przez Zamawiającego zgodnie z art. 647 § 2 i § 4 Kc. </w:t>
      </w:r>
    </w:p>
    <w:p w:rsidR="00623116" w:rsidRPr="00BB4BC8" w:rsidRDefault="00623116" w:rsidP="00623116">
      <w:pPr>
        <w:numPr>
          <w:ilvl w:val="0"/>
          <w:numId w:val="12"/>
        </w:numPr>
        <w:tabs>
          <w:tab w:val="clear" w:pos="720"/>
          <w:tab w:val="num" w:pos="360"/>
        </w:tabs>
        <w:spacing w:after="0" w:line="240" w:lineRule="auto"/>
        <w:ind w:left="360"/>
        <w:jc w:val="both"/>
        <w:rPr>
          <w:rFonts w:cs="Calibri"/>
          <w:sz w:val="24"/>
          <w:szCs w:val="24"/>
        </w:rPr>
      </w:pPr>
      <w:r w:rsidRPr="00BB4BC8">
        <w:rPr>
          <w:rFonts w:cs="Calibri"/>
          <w:sz w:val="24"/>
          <w:szCs w:val="24"/>
        </w:rPr>
        <w:t>Powierzenie jakichkolwiek prac podwykonawcy innemu niż wskazany w niniejszej umowie Wykonawcy musi być uzasadnione na piśmie i zaakceptowane przez Zamawiającego.</w:t>
      </w:r>
    </w:p>
    <w:p w:rsidR="00623116" w:rsidRPr="00BB4BC8" w:rsidRDefault="00623116" w:rsidP="00623116">
      <w:pPr>
        <w:numPr>
          <w:ilvl w:val="0"/>
          <w:numId w:val="12"/>
        </w:numPr>
        <w:tabs>
          <w:tab w:val="clear" w:pos="720"/>
          <w:tab w:val="num" w:pos="360"/>
        </w:tabs>
        <w:spacing w:after="0" w:line="240" w:lineRule="auto"/>
        <w:ind w:left="360"/>
        <w:jc w:val="both"/>
        <w:rPr>
          <w:rFonts w:cs="Calibri"/>
          <w:sz w:val="24"/>
          <w:szCs w:val="24"/>
        </w:rPr>
      </w:pPr>
      <w:r w:rsidRPr="00BB4BC8">
        <w:rPr>
          <w:rFonts w:cs="Calibri"/>
          <w:sz w:val="24"/>
          <w:szCs w:val="24"/>
        </w:rPr>
        <w:t>Jakakolwiek przerwa w realizacji przedmiotu umowy wynikająca z winy podwykonawcy będzie traktowana jako przerwa wynikła z przyczyn zależnych od Wykonawcy i nie może stanowić podstawy do zmiany terminu zakończenia robót, o którym mowa w § 3.</w:t>
      </w:r>
    </w:p>
    <w:p w:rsidR="00623116" w:rsidRPr="00BB4BC8" w:rsidRDefault="00623116" w:rsidP="00623116">
      <w:pPr>
        <w:numPr>
          <w:ilvl w:val="0"/>
          <w:numId w:val="12"/>
        </w:numPr>
        <w:tabs>
          <w:tab w:val="clear" w:pos="720"/>
          <w:tab w:val="num" w:pos="360"/>
        </w:tabs>
        <w:spacing w:after="0" w:line="240" w:lineRule="auto"/>
        <w:ind w:left="360"/>
        <w:jc w:val="both"/>
        <w:rPr>
          <w:rFonts w:cs="Calibri"/>
          <w:sz w:val="24"/>
          <w:szCs w:val="24"/>
        </w:rPr>
      </w:pPr>
      <w:r w:rsidRPr="00BB4BC8">
        <w:rPr>
          <w:rFonts w:cs="Calibri"/>
          <w:sz w:val="24"/>
          <w:szCs w:val="24"/>
        </w:rPr>
        <w:t>Wykonawca odpowiada za działania i zaniechania podwykonawców jak za swoje własne.</w:t>
      </w:r>
    </w:p>
    <w:p w:rsidR="00623116" w:rsidRPr="00BB4BC8" w:rsidRDefault="00623116" w:rsidP="00623116">
      <w:pPr>
        <w:numPr>
          <w:ilvl w:val="0"/>
          <w:numId w:val="12"/>
        </w:numPr>
        <w:tabs>
          <w:tab w:val="clear" w:pos="720"/>
          <w:tab w:val="num" w:pos="360"/>
        </w:tabs>
        <w:spacing w:after="0" w:line="240" w:lineRule="auto"/>
        <w:ind w:left="360"/>
        <w:jc w:val="both"/>
        <w:rPr>
          <w:rFonts w:cs="Calibri"/>
          <w:sz w:val="24"/>
          <w:szCs w:val="24"/>
        </w:rPr>
      </w:pPr>
      <w:r w:rsidRPr="00BB4BC8">
        <w:rPr>
          <w:rFonts w:cs="Calibri"/>
          <w:sz w:val="24"/>
          <w:szCs w:val="24"/>
        </w:rPr>
        <w:t>Wykonawca pełni funkcję koordynatora w stosunku do wszystkich podwykonawców.</w:t>
      </w:r>
    </w:p>
    <w:p w:rsidR="00623116" w:rsidRPr="00BB4BC8" w:rsidRDefault="00623116" w:rsidP="00623116">
      <w:pPr>
        <w:spacing w:after="0" w:line="240" w:lineRule="auto"/>
        <w:ind w:left="360"/>
        <w:contextualSpacing/>
        <w:jc w:val="center"/>
        <w:rPr>
          <w:rFonts w:cs="Calibri"/>
          <w:b/>
          <w:bCs/>
          <w:sz w:val="24"/>
          <w:szCs w:val="24"/>
        </w:rPr>
      </w:pPr>
    </w:p>
    <w:p w:rsidR="00623116" w:rsidRPr="00BB4BC8" w:rsidRDefault="00623116" w:rsidP="00623116">
      <w:pPr>
        <w:spacing w:after="0" w:line="240" w:lineRule="auto"/>
        <w:ind w:left="360"/>
        <w:contextualSpacing/>
        <w:jc w:val="center"/>
        <w:rPr>
          <w:rFonts w:cs="Calibri"/>
          <w:b/>
          <w:bCs/>
          <w:sz w:val="24"/>
          <w:szCs w:val="24"/>
        </w:rPr>
      </w:pPr>
      <w:r w:rsidRPr="00BB4BC8">
        <w:rPr>
          <w:rFonts w:cs="Calibri"/>
          <w:b/>
          <w:bCs/>
          <w:sz w:val="24"/>
          <w:szCs w:val="24"/>
        </w:rPr>
        <w:t>§ 8</w:t>
      </w:r>
    </w:p>
    <w:p w:rsidR="00623116" w:rsidRPr="00BB4BC8" w:rsidRDefault="00623116" w:rsidP="00623116">
      <w:pPr>
        <w:spacing w:after="0" w:line="240" w:lineRule="auto"/>
        <w:ind w:left="360"/>
        <w:contextualSpacing/>
        <w:jc w:val="center"/>
        <w:rPr>
          <w:rFonts w:cs="Calibri"/>
          <w:b/>
          <w:bCs/>
          <w:sz w:val="24"/>
          <w:szCs w:val="24"/>
        </w:rPr>
      </w:pPr>
      <w:r w:rsidRPr="00BB4BC8">
        <w:rPr>
          <w:rFonts w:cs="Calibri"/>
          <w:b/>
          <w:bCs/>
          <w:sz w:val="24"/>
          <w:szCs w:val="24"/>
        </w:rPr>
        <w:t>ODBIORY</w:t>
      </w:r>
    </w:p>
    <w:p w:rsidR="00623116" w:rsidRPr="00BB4BC8" w:rsidRDefault="00623116" w:rsidP="00623116">
      <w:pPr>
        <w:pStyle w:val="Akapitzlist1"/>
        <w:numPr>
          <w:ilvl w:val="0"/>
          <w:numId w:val="7"/>
        </w:numPr>
        <w:spacing w:after="0" w:line="240" w:lineRule="auto"/>
        <w:ind w:left="426" w:hanging="426"/>
        <w:contextualSpacing/>
        <w:jc w:val="both"/>
        <w:rPr>
          <w:rFonts w:cs="Calibri"/>
          <w:sz w:val="24"/>
          <w:szCs w:val="24"/>
        </w:rPr>
      </w:pPr>
      <w:r w:rsidRPr="00BB4BC8">
        <w:rPr>
          <w:rFonts w:cs="Calibri"/>
          <w:sz w:val="24"/>
          <w:szCs w:val="24"/>
        </w:rPr>
        <w:t>Wykonawca zawiadamia Zamawiającego o gotowości przedmiotu umowy do odbioru pismem złożonym na dziennik podawczy Zamawiającego.</w:t>
      </w:r>
    </w:p>
    <w:p w:rsidR="00623116" w:rsidRPr="00BB4BC8" w:rsidRDefault="00623116" w:rsidP="00623116">
      <w:pPr>
        <w:pStyle w:val="Akapitzlist1"/>
        <w:numPr>
          <w:ilvl w:val="0"/>
          <w:numId w:val="7"/>
        </w:numPr>
        <w:spacing w:after="0" w:line="240" w:lineRule="auto"/>
        <w:ind w:left="426" w:hanging="426"/>
        <w:contextualSpacing/>
        <w:jc w:val="both"/>
        <w:rPr>
          <w:rFonts w:cs="Calibri"/>
          <w:sz w:val="24"/>
          <w:szCs w:val="24"/>
        </w:rPr>
      </w:pPr>
      <w:r w:rsidRPr="00BB4BC8">
        <w:rPr>
          <w:rFonts w:cs="Calibri"/>
          <w:sz w:val="24"/>
          <w:szCs w:val="24"/>
        </w:rPr>
        <w:t xml:space="preserve"> Czynności związane z odbiorem końcowym robót budowlanych będą realizowane w następujących terminach:</w:t>
      </w:r>
    </w:p>
    <w:p w:rsidR="00623116" w:rsidRPr="00D706FA" w:rsidRDefault="00623116" w:rsidP="00623116">
      <w:pPr>
        <w:pStyle w:val="Akapitzlist1"/>
        <w:numPr>
          <w:ilvl w:val="1"/>
          <w:numId w:val="7"/>
        </w:numPr>
        <w:spacing w:after="0" w:line="240" w:lineRule="auto"/>
        <w:ind w:left="426" w:hanging="426"/>
        <w:contextualSpacing/>
        <w:jc w:val="both"/>
        <w:rPr>
          <w:rFonts w:cs="Calibri"/>
          <w:sz w:val="24"/>
          <w:szCs w:val="24"/>
        </w:rPr>
      </w:pPr>
      <w:r w:rsidRPr="00BB4BC8">
        <w:rPr>
          <w:rFonts w:cs="Calibri"/>
          <w:sz w:val="24"/>
          <w:szCs w:val="24"/>
        </w:rPr>
        <w:t xml:space="preserve">gdy wszystkie roboty objęte umową zostaną zakończone – Inspektor Nadzoru w </w:t>
      </w:r>
      <w:r w:rsidRPr="00D706FA">
        <w:rPr>
          <w:rFonts w:cs="Calibri"/>
          <w:sz w:val="24"/>
          <w:szCs w:val="24"/>
        </w:rPr>
        <w:t>terminie 3 dni, od daty zgłoszenia- potwierdzi ich zakończenie pod warunkiem, że dostarczony zostanie mu projekt powykonawczy.</w:t>
      </w:r>
    </w:p>
    <w:p w:rsidR="00623116" w:rsidRPr="00D706FA" w:rsidRDefault="00623116" w:rsidP="00623116">
      <w:pPr>
        <w:pStyle w:val="Akapitzlist1"/>
        <w:numPr>
          <w:ilvl w:val="1"/>
          <w:numId w:val="7"/>
        </w:numPr>
        <w:spacing w:after="0" w:line="240" w:lineRule="auto"/>
        <w:ind w:left="426" w:hanging="426"/>
        <w:contextualSpacing/>
        <w:jc w:val="both"/>
        <w:rPr>
          <w:rFonts w:cs="Calibri"/>
          <w:sz w:val="24"/>
          <w:szCs w:val="24"/>
        </w:rPr>
      </w:pPr>
      <w:r w:rsidRPr="00D706FA">
        <w:rPr>
          <w:rFonts w:cs="Calibri"/>
          <w:sz w:val="24"/>
          <w:szCs w:val="24"/>
        </w:rPr>
        <w:t xml:space="preserve">Zamawiający w terminie do 5 dni, po otrzymaniu od Inspektora Nadzoru potwierdzenia  wykonania całości robót wraz z kompletem dokumentów odbiorowych tj. atesty, certyfikaty, instrukcje obsługi, deklaracje zgodności, protokoły odbioru instalacji, protokoły z prób instalacji itp. dokona ich sprawdzenia i zobowiązany jest przystąpić do dokonania odbioru końcowego robót. </w:t>
      </w:r>
    </w:p>
    <w:p w:rsidR="00623116" w:rsidRPr="00BB4BC8" w:rsidRDefault="00623116" w:rsidP="00623116">
      <w:pPr>
        <w:pStyle w:val="Akapitzlist1"/>
        <w:numPr>
          <w:ilvl w:val="0"/>
          <w:numId w:val="7"/>
        </w:numPr>
        <w:spacing w:after="0" w:line="240" w:lineRule="auto"/>
        <w:ind w:left="426" w:hanging="426"/>
        <w:contextualSpacing/>
        <w:jc w:val="both"/>
        <w:rPr>
          <w:rFonts w:cs="Calibri"/>
          <w:sz w:val="24"/>
          <w:szCs w:val="24"/>
        </w:rPr>
      </w:pPr>
      <w:r w:rsidRPr="00D706FA">
        <w:rPr>
          <w:rFonts w:cs="Calibri"/>
          <w:sz w:val="24"/>
          <w:szCs w:val="24"/>
        </w:rPr>
        <w:t>Odbiór końcowy przedmiotu niniejszej umowy, rozpocznie się w terminie do 10 dni</w:t>
      </w:r>
      <w:r w:rsidRPr="00BB4BC8">
        <w:rPr>
          <w:rFonts w:cs="Calibri"/>
          <w:sz w:val="24"/>
          <w:szCs w:val="24"/>
        </w:rPr>
        <w:t xml:space="preserve"> roboczych od daty uzyskania gotowości do odbioru, potwierdzonej pismem  Wykonawcy złożonym na dziennik podawczy Zamawiającego.</w:t>
      </w:r>
    </w:p>
    <w:p w:rsidR="00623116" w:rsidRPr="00BB4BC8" w:rsidRDefault="00623116" w:rsidP="00623116">
      <w:pPr>
        <w:pStyle w:val="Akapitzlist1"/>
        <w:numPr>
          <w:ilvl w:val="0"/>
          <w:numId w:val="7"/>
        </w:numPr>
        <w:spacing w:after="0" w:line="240" w:lineRule="auto"/>
        <w:ind w:left="426" w:hanging="426"/>
        <w:contextualSpacing/>
        <w:jc w:val="both"/>
        <w:rPr>
          <w:rFonts w:cs="Calibri"/>
          <w:sz w:val="24"/>
          <w:szCs w:val="24"/>
        </w:rPr>
      </w:pPr>
      <w:r w:rsidRPr="00BB4BC8">
        <w:rPr>
          <w:rFonts w:cs="Calibri"/>
          <w:sz w:val="24"/>
          <w:szCs w:val="24"/>
        </w:rPr>
        <w:t>Data podpisania bezusterkowego protokołu odbioru końcowego, uważana jest za termin wykonania przedmiotu umowy.</w:t>
      </w:r>
    </w:p>
    <w:p w:rsidR="00623116" w:rsidRPr="00BB4BC8" w:rsidRDefault="00623116" w:rsidP="00623116">
      <w:pPr>
        <w:numPr>
          <w:ilvl w:val="0"/>
          <w:numId w:val="7"/>
        </w:numPr>
        <w:spacing w:after="0" w:line="240" w:lineRule="auto"/>
        <w:ind w:left="426" w:hanging="426"/>
        <w:jc w:val="both"/>
        <w:rPr>
          <w:rFonts w:cs="Calibri"/>
          <w:sz w:val="24"/>
          <w:szCs w:val="24"/>
        </w:rPr>
      </w:pPr>
      <w:r w:rsidRPr="00BB4BC8">
        <w:rPr>
          <w:rFonts w:cs="Calibri"/>
          <w:sz w:val="24"/>
          <w:szCs w:val="24"/>
        </w:rPr>
        <w:t>Jeżeli w toku czynności odbioru zostaną stwierdzone wady, to Zamawiającemu przysługują następujące uprawnienia:</w:t>
      </w:r>
    </w:p>
    <w:p w:rsidR="00623116" w:rsidRPr="00BB4BC8" w:rsidRDefault="00623116" w:rsidP="00623116">
      <w:pPr>
        <w:numPr>
          <w:ilvl w:val="1"/>
          <w:numId w:val="7"/>
        </w:numPr>
        <w:spacing w:after="0" w:line="240" w:lineRule="auto"/>
        <w:ind w:left="426" w:hanging="426"/>
        <w:jc w:val="both"/>
        <w:rPr>
          <w:rFonts w:cs="Calibri"/>
          <w:sz w:val="24"/>
          <w:szCs w:val="24"/>
        </w:rPr>
      </w:pPr>
      <w:r w:rsidRPr="00BB4BC8">
        <w:rPr>
          <w:rFonts w:cs="Calibri"/>
          <w:sz w:val="24"/>
          <w:szCs w:val="24"/>
        </w:rPr>
        <w:t>jeżeli wady nadają się do usunięcia, Zamawiający może odmówić odbioru do czasu usunięcia wad,</w:t>
      </w:r>
    </w:p>
    <w:p w:rsidR="00623116" w:rsidRPr="00BB4BC8" w:rsidRDefault="00623116" w:rsidP="00623116">
      <w:pPr>
        <w:numPr>
          <w:ilvl w:val="1"/>
          <w:numId w:val="7"/>
        </w:numPr>
        <w:spacing w:after="0" w:line="240" w:lineRule="auto"/>
        <w:ind w:left="426" w:hanging="426"/>
        <w:jc w:val="both"/>
        <w:rPr>
          <w:rFonts w:cs="Calibri"/>
          <w:sz w:val="24"/>
          <w:szCs w:val="24"/>
        </w:rPr>
      </w:pPr>
      <w:r w:rsidRPr="00BB4BC8">
        <w:rPr>
          <w:rFonts w:cs="Calibri"/>
          <w:sz w:val="24"/>
          <w:szCs w:val="24"/>
        </w:rPr>
        <w:t>jeżeli wady nie nadają się do usunięcia, to:</w:t>
      </w:r>
    </w:p>
    <w:p w:rsidR="00623116" w:rsidRPr="00BB4BC8" w:rsidRDefault="00623116" w:rsidP="00623116">
      <w:pPr>
        <w:spacing w:after="0" w:line="240" w:lineRule="auto"/>
        <w:ind w:left="426" w:hanging="426"/>
        <w:jc w:val="both"/>
        <w:rPr>
          <w:rFonts w:cs="Calibri"/>
          <w:sz w:val="24"/>
          <w:szCs w:val="24"/>
        </w:rPr>
      </w:pPr>
      <w:r w:rsidRPr="00BB4BC8">
        <w:rPr>
          <w:rFonts w:cs="Calibri"/>
          <w:sz w:val="24"/>
          <w:szCs w:val="24"/>
        </w:rPr>
        <w:t>-   jeżeli umożliwiają one użytkowanie przedmiotu umowy zgodnie z przeznaczeniem, Zamawiający może obniżyć odpowiednio wynagrodzenie,</w:t>
      </w:r>
    </w:p>
    <w:p w:rsidR="00623116" w:rsidRPr="00BB4BC8" w:rsidRDefault="00623116" w:rsidP="00623116">
      <w:pPr>
        <w:spacing w:after="0" w:line="240" w:lineRule="auto"/>
        <w:ind w:left="426" w:hanging="426"/>
        <w:jc w:val="both"/>
        <w:rPr>
          <w:rFonts w:cs="Calibri"/>
          <w:sz w:val="24"/>
          <w:szCs w:val="24"/>
        </w:rPr>
      </w:pPr>
      <w:r w:rsidRPr="00BB4BC8">
        <w:rPr>
          <w:rFonts w:cs="Calibri"/>
          <w:sz w:val="24"/>
          <w:szCs w:val="24"/>
        </w:rPr>
        <w:t>-     jeżeli wady uniemożliwiają użytkowanie przedmiotu umowy zgodnie z przeznaczeniem, Zamawiający może odstąpić od umowy lub żądać wykonania przedmiotu umowy po raz drugi.</w:t>
      </w:r>
    </w:p>
    <w:p w:rsidR="00623116" w:rsidRPr="00BB4BC8" w:rsidRDefault="00623116" w:rsidP="00623116">
      <w:pPr>
        <w:pStyle w:val="Akapitzlist1"/>
        <w:numPr>
          <w:ilvl w:val="0"/>
          <w:numId w:val="7"/>
        </w:numPr>
        <w:spacing w:after="0" w:line="240" w:lineRule="auto"/>
        <w:ind w:left="426" w:hanging="426"/>
        <w:contextualSpacing/>
        <w:jc w:val="both"/>
        <w:rPr>
          <w:rFonts w:cs="Calibri"/>
          <w:sz w:val="24"/>
          <w:szCs w:val="24"/>
        </w:rPr>
      </w:pPr>
      <w:r w:rsidRPr="00BB4BC8">
        <w:rPr>
          <w:rFonts w:cs="Calibri"/>
          <w:sz w:val="24"/>
          <w:szCs w:val="24"/>
        </w:rPr>
        <w:t xml:space="preserve">Odbiór gwarancyjny zostanie przeprowadzony na pisemne żądanie Wykonawcy, zgłoszone po upływie okresu przewidzianego w § 11 ust. 1. Data podpisania protokołu odbioru gwarancyjnego bez uwag, będzie oznaczała zakończenie obowiązywania gwarancji i rękojmi. </w:t>
      </w:r>
    </w:p>
    <w:p w:rsidR="00623116" w:rsidRPr="00BB4BC8" w:rsidRDefault="00623116" w:rsidP="00623116">
      <w:pPr>
        <w:spacing w:after="0" w:line="240" w:lineRule="auto"/>
        <w:contextualSpacing/>
        <w:rPr>
          <w:rFonts w:cs="Calibri"/>
          <w:b/>
          <w:bCs/>
          <w:sz w:val="24"/>
          <w:szCs w:val="24"/>
        </w:rPr>
      </w:pPr>
    </w:p>
    <w:p w:rsidR="00623116" w:rsidRPr="00BB4BC8" w:rsidRDefault="00623116" w:rsidP="00623116">
      <w:pPr>
        <w:spacing w:after="0" w:line="240" w:lineRule="auto"/>
        <w:contextualSpacing/>
        <w:jc w:val="center"/>
        <w:rPr>
          <w:rFonts w:cs="Calibri"/>
          <w:b/>
          <w:bCs/>
          <w:sz w:val="24"/>
          <w:szCs w:val="24"/>
        </w:rPr>
      </w:pPr>
      <w:r w:rsidRPr="00BB4BC8">
        <w:rPr>
          <w:rFonts w:cs="Calibri"/>
          <w:b/>
          <w:bCs/>
          <w:sz w:val="24"/>
          <w:szCs w:val="24"/>
        </w:rPr>
        <w:t>§ 9</w:t>
      </w:r>
    </w:p>
    <w:p w:rsidR="00623116" w:rsidRPr="00BB4BC8" w:rsidRDefault="00623116" w:rsidP="00623116">
      <w:pPr>
        <w:spacing w:after="0" w:line="240" w:lineRule="auto"/>
        <w:contextualSpacing/>
        <w:jc w:val="center"/>
        <w:rPr>
          <w:rFonts w:cs="Calibri"/>
          <w:b/>
          <w:bCs/>
          <w:sz w:val="24"/>
          <w:szCs w:val="24"/>
        </w:rPr>
      </w:pPr>
      <w:r w:rsidRPr="00BB4BC8">
        <w:rPr>
          <w:rFonts w:cs="Calibri"/>
          <w:b/>
          <w:bCs/>
          <w:sz w:val="24"/>
          <w:szCs w:val="24"/>
        </w:rPr>
        <w:t>ROZLICZENIE</w:t>
      </w:r>
    </w:p>
    <w:p w:rsidR="00623116" w:rsidRPr="00EF4E88" w:rsidRDefault="00623116" w:rsidP="00623116">
      <w:pPr>
        <w:pStyle w:val="Akapitzlist1"/>
        <w:numPr>
          <w:ilvl w:val="0"/>
          <w:numId w:val="1"/>
        </w:numPr>
        <w:tabs>
          <w:tab w:val="clear" w:pos="720"/>
          <w:tab w:val="num" w:pos="426"/>
        </w:tabs>
        <w:spacing w:after="0" w:line="240" w:lineRule="auto"/>
        <w:ind w:left="426" w:hanging="426"/>
        <w:contextualSpacing/>
        <w:jc w:val="both"/>
        <w:rPr>
          <w:rFonts w:cs="Calibri"/>
          <w:sz w:val="24"/>
          <w:szCs w:val="24"/>
        </w:rPr>
      </w:pPr>
      <w:r w:rsidRPr="00BB4BC8">
        <w:rPr>
          <w:rFonts w:cs="Calibri"/>
          <w:sz w:val="24"/>
          <w:szCs w:val="24"/>
        </w:rPr>
        <w:t xml:space="preserve">Rozliczenie za wykonane roboty zostanie dokonane fakturą po zakończeniu całości robót, której </w:t>
      </w:r>
      <w:r w:rsidRPr="00EF4E88">
        <w:rPr>
          <w:rFonts w:cs="Calibri"/>
          <w:sz w:val="24"/>
          <w:szCs w:val="24"/>
        </w:rPr>
        <w:t>integralną częścią będzie podpisany przez Zamawiającego bezusterkowy, końcowy protokół odbioru robót oraz atesty, certyfikaty, instrukcje obsługi, deklaracje zgodności, protokoły odbioru instalacji, protokoły</w:t>
      </w:r>
      <w:r w:rsidR="00EF4E88" w:rsidRPr="00EF4E88">
        <w:rPr>
          <w:rFonts w:cs="Calibri"/>
          <w:sz w:val="24"/>
          <w:szCs w:val="24"/>
        </w:rPr>
        <w:t xml:space="preserve"> z prób szczelności instalacji oraz</w:t>
      </w:r>
      <w:r w:rsidRPr="00EF4E88">
        <w:rPr>
          <w:rFonts w:cs="Calibri"/>
          <w:sz w:val="24"/>
          <w:szCs w:val="24"/>
        </w:rPr>
        <w:t xml:space="preserve"> wszystkie inne dokumenty niezbędne do prawidłowego użytkowania wykonanych instalacji. </w:t>
      </w:r>
    </w:p>
    <w:p w:rsidR="00623116" w:rsidRPr="00BB4BC8" w:rsidRDefault="00623116" w:rsidP="00623116">
      <w:pPr>
        <w:pStyle w:val="Akapitzlist1"/>
        <w:numPr>
          <w:ilvl w:val="0"/>
          <w:numId w:val="1"/>
        </w:numPr>
        <w:tabs>
          <w:tab w:val="clear" w:pos="720"/>
          <w:tab w:val="num" w:pos="426"/>
        </w:tabs>
        <w:spacing w:after="0" w:line="240" w:lineRule="auto"/>
        <w:ind w:left="426" w:hanging="426"/>
        <w:contextualSpacing/>
        <w:jc w:val="both"/>
        <w:rPr>
          <w:rFonts w:cs="Calibri"/>
          <w:sz w:val="24"/>
          <w:szCs w:val="24"/>
        </w:rPr>
      </w:pPr>
      <w:r w:rsidRPr="00BB4BC8">
        <w:rPr>
          <w:rFonts w:cs="Calibri"/>
          <w:sz w:val="24"/>
          <w:szCs w:val="24"/>
        </w:rPr>
        <w:t>Termin płatności faktur ustala się do 30 dni licząc od daty jej dostarczenia do Zamawiającego.</w:t>
      </w:r>
    </w:p>
    <w:p w:rsidR="00623116" w:rsidRPr="00BB4BC8" w:rsidRDefault="00623116" w:rsidP="00623116">
      <w:pPr>
        <w:pStyle w:val="Akapitzlist1"/>
        <w:numPr>
          <w:ilvl w:val="0"/>
          <w:numId w:val="1"/>
        </w:numPr>
        <w:tabs>
          <w:tab w:val="clear" w:pos="720"/>
          <w:tab w:val="num" w:pos="426"/>
        </w:tabs>
        <w:spacing w:after="0" w:line="240" w:lineRule="auto"/>
        <w:ind w:left="426" w:hanging="426"/>
        <w:contextualSpacing/>
        <w:jc w:val="both"/>
        <w:rPr>
          <w:rFonts w:cs="Calibri"/>
          <w:sz w:val="24"/>
          <w:szCs w:val="24"/>
        </w:rPr>
      </w:pPr>
      <w:r w:rsidRPr="00BB4BC8">
        <w:rPr>
          <w:rFonts w:cs="Calibri"/>
          <w:sz w:val="24"/>
          <w:szCs w:val="24"/>
        </w:rPr>
        <w:t>Termin uważa się za dotrzymany, jeżeli najpóźniej w tym dniu Zamawiający wystawi do banku polecenie przelewu należności na rzecz Wykonawcy.</w:t>
      </w:r>
    </w:p>
    <w:p w:rsidR="00623116" w:rsidRPr="00BB4BC8" w:rsidRDefault="00623116" w:rsidP="00623116">
      <w:pPr>
        <w:pStyle w:val="Akapitzlist1"/>
        <w:numPr>
          <w:ilvl w:val="0"/>
          <w:numId w:val="1"/>
        </w:numPr>
        <w:tabs>
          <w:tab w:val="clear" w:pos="720"/>
          <w:tab w:val="num" w:pos="426"/>
        </w:tabs>
        <w:spacing w:after="0" w:line="240" w:lineRule="auto"/>
        <w:ind w:left="426" w:hanging="426"/>
        <w:contextualSpacing/>
        <w:jc w:val="both"/>
        <w:rPr>
          <w:rFonts w:cs="Calibri"/>
          <w:sz w:val="24"/>
          <w:szCs w:val="24"/>
        </w:rPr>
      </w:pPr>
      <w:r w:rsidRPr="00BB4BC8">
        <w:rPr>
          <w:rFonts w:cs="Calibri"/>
          <w:sz w:val="24"/>
          <w:szCs w:val="24"/>
        </w:rPr>
        <w:t>Za nieterminową zapłatę faktury Zamawiający zobowiązuje się do zapłaty ustawowych odsetek za opóźnienie.</w:t>
      </w:r>
    </w:p>
    <w:p w:rsidR="00623116" w:rsidRPr="00D706FA" w:rsidRDefault="00623116" w:rsidP="00623116">
      <w:pPr>
        <w:pStyle w:val="Akapitzlist1"/>
        <w:numPr>
          <w:ilvl w:val="0"/>
          <w:numId w:val="1"/>
        </w:numPr>
        <w:tabs>
          <w:tab w:val="clear" w:pos="720"/>
          <w:tab w:val="num" w:pos="426"/>
        </w:tabs>
        <w:spacing w:after="0" w:line="240" w:lineRule="auto"/>
        <w:ind w:left="426" w:hanging="426"/>
        <w:contextualSpacing/>
        <w:jc w:val="both"/>
        <w:rPr>
          <w:rFonts w:cs="Calibri"/>
          <w:sz w:val="24"/>
          <w:szCs w:val="24"/>
        </w:rPr>
      </w:pPr>
      <w:r w:rsidRPr="00BB4BC8">
        <w:rPr>
          <w:rFonts w:cs="Calibri"/>
          <w:sz w:val="24"/>
          <w:szCs w:val="24"/>
        </w:rPr>
        <w:t>Faktura nie będzie</w:t>
      </w:r>
      <w:r>
        <w:rPr>
          <w:rFonts w:cs="Calibri"/>
          <w:sz w:val="24"/>
          <w:szCs w:val="24"/>
        </w:rPr>
        <w:t xml:space="preserve"> zapłacona jeżeli </w:t>
      </w:r>
      <w:r w:rsidRPr="00D706FA">
        <w:rPr>
          <w:rFonts w:cs="Calibri"/>
          <w:sz w:val="24"/>
          <w:szCs w:val="24"/>
        </w:rPr>
        <w:t>brak będzie bezusterkowego protokołu odbioru robót oraz dokumentacji powykonawczej</w:t>
      </w:r>
      <w:r>
        <w:rPr>
          <w:rFonts w:cs="Calibri"/>
          <w:sz w:val="24"/>
          <w:szCs w:val="24"/>
        </w:rPr>
        <w:t xml:space="preserve">. </w:t>
      </w:r>
    </w:p>
    <w:p w:rsidR="00623116" w:rsidRPr="00BB4BC8" w:rsidRDefault="00623116" w:rsidP="00623116">
      <w:pPr>
        <w:pStyle w:val="Akapitzlist1"/>
        <w:numPr>
          <w:ilvl w:val="0"/>
          <w:numId w:val="1"/>
        </w:numPr>
        <w:tabs>
          <w:tab w:val="clear" w:pos="720"/>
          <w:tab w:val="num" w:pos="426"/>
        </w:tabs>
        <w:spacing w:after="0" w:line="240" w:lineRule="auto"/>
        <w:ind w:left="426" w:hanging="426"/>
        <w:contextualSpacing/>
        <w:jc w:val="both"/>
        <w:rPr>
          <w:rFonts w:cs="Calibri"/>
          <w:sz w:val="24"/>
          <w:szCs w:val="24"/>
        </w:rPr>
      </w:pPr>
      <w:r w:rsidRPr="00BB4BC8">
        <w:rPr>
          <w:rFonts w:cs="Calibri"/>
          <w:sz w:val="24"/>
          <w:szCs w:val="24"/>
        </w:rPr>
        <w:t>Zapłata należności dla Wykonawcy następować będzie przelewem bankowym z konta Zamawiającego na konto Wykonawcy.</w:t>
      </w:r>
    </w:p>
    <w:p w:rsidR="00623116" w:rsidRPr="00BB4BC8" w:rsidRDefault="00623116" w:rsidP="00623116">
      <w:pPr>
        <w:spacing w:after="0" w:line="240" w:lineRule="auto"/>
        <w:contextualSpacing/>
        <w:jc w:val="center"/>
        <w:rPr>
          <w:rFonts w:cs="Calibri"/>
          <w:b/>
          <w:bCs/>
          <w:sz w:val="24"/>
          <w:szCs w:val="24"/>
        </w:rPr>
      </w:pPr>
    </w:p>
    <w:p w:rsidR="00623116" w:rsidRPr="00BB4BC8" w:rsidRDefault="00623116" w:rsidP="00623116">
      <w:pPr>
        <w:spacing w:after="0" w:line="240" w:lineRule="auto"/>
        <w:ind w:left="360"/>
        <w:contextualSpacing/>
        <w:jc w:val="center"/>
        <w:rPr>
          <w:rFonts w:cs="Calibri"/>
          <w:b/>
          <w:bCs/>
          <w:sz w:val="24"/>
          <w:szCs w:val="24"/>
        </w:rPr>
      </w:pPr>
      <w:r w:rsidRPr="00BB4BC8">
        <w:rPr>
          <w:rFonts w:cs="Calibri"/>
          <w:b/>
          <w:bCs/>
          <w:sz w:val="24"/>
          <w:szCs w:val="24"/>
        </w:rPr>
        <w:t>§ 10</w:t>
      </w:r>
    </w:p>
    <w:p w:rsidR="00623116" w:rsidRPr="00BB4BC8" w:rsidRDefault="00623116" w:rsidP="00623116">
      <w:pPr>
        <w:spacing w:after="0" w:line="240" w:lineRule="auto"/>
        <w:ind w:left="360"/>
        <w:contextualSpacing/>
        <w:jc w:val="center"/>
        <w:rPr>
          <w:rFonts w:cs="Calibri"/>
          <w:b/>
          <w:bCs/>
          <w:sz w:val="24"/>
          <w:szCs w:val="24"/>
        </w:rPr>
      </w:pPr>
      <w:r w:rsidRPr="00BB4BC8">
        <w:rPr>
          <w:rFonts w:cs="Calibri"/>
          <w:b/>
          <w:bCs/>
          <w:sz w:val="24"/>
          <w:szCs w:val="24"/>
        </w:rPr>
        <w:t>ZABEZPIECZENIE NALEŻYTEGO WYKONANIA UMOWY</w:t>
      </w:r>
    </w:p>
    <w:p w:rsidR="00623116" w:rsidRPr="00BB4BC8" w:rsidRDefault="00623116" w:rsidP="00623116">
      <w:pPr>
        <w:pStyle w:val="Akapitzlist1"/>
        <w:numPr>
          <w:ilvl w:val="0"/>
          <w:numId w:val="3"/>
        </w:numPr>
        <w:spacing w:after="0" w:line="240" w:lineRule="auto"/>
        <w:ind w:left="426" w:hanging="426"/>
        <w:contextualSpacing/>
        <w:jc w:val="both"/>
        <w:rPr>
          <w:rFonts w:cs="Calibri"/>
          <w:sz w:val="24"/>
          <w:szCs w:val="24"/>
        </w:rPr>
      </w:pPr>
      <w:r w:rsidRPr="00BB4BC8">
        <w:rPr>
          <w:rFonts w:cs="Calibri"/>
          <w:sz w:val="24"/>
          <w:szCs w:val="24"/>
        </w:rPr>
        <w:t xml:space="preserve">Wykonawca, najpóźniej w dniu podpisania umowy wniesie zabezpieczenie należytego wykonania umowy, w wysokości  </w:t>
      </w:r>
      <w:r w:rsidRPr="00BB4BC8">
        <w:rPr>
          <w:rFonts w:cs="Calibri"/>
          <w:b/>
          <w:sz w:val="24"/>
          <w:szCs w:val="24"/>
        </w:rPr>
        <w:t>………..</w:t>
      </w:r>
      <w:r w:rsidRPr="00BB4BC8">
        <w:rPr>
          <w:rFonts w:cs="Calibri"/>
          <w:sz w:val="24"/>
          <w:szCs w:val="24"/>
        </w:rPr>
        <w:t xml:space="preserve"> zł brutto. </w:t>
      </w:r>
    </w:p>
    <w:p w:rsidR="00623116" w:rsidRPr="00BB4BC8" w:rsidRDefault="00623116" w:rsidP="00623116">
      <w:pPr>
        <w:spacing w:after="0" w:line="240" w:lineRule="auto"/>
        <w:ind w:left="426" w:hanging="426"/>
        <w:contextualSpacing/>
        <w:jc w:val="both"/>
        <w:rPr>
          <w:rFonts w:cs="Calibri"/>
          <w:sz w:val="24"/>
          <w:szCs w:val="24"/>
        </w:rPr>
      </w:pPr>
      <w:r w:rsidRPr="00BB4BC8">
        <w:rPr>
          <w:rFonts w:cs="Calibri"/>
          <w:sz w:val="24"/>
          <w:szCs w:val="24"/>
        </w:rPr>
        <w:t xml:space="preserve">        (słownie zł: ……………..), co </w:t>
      </w:r>
      <w:r w:rsidRPr="00BF1D26">
        <w:rPr>
          <w:rFonts w:cs="Calibri"/>
          <w:sz w:val="24"/>
          <w:szCs w:val="24"/>
        </w:rPr>
        <w:t>stanowi 5% wartości</w:t>
      </w:r>
      <w:r w:rsidRPr="00BB4BC8">
        <w:rPr>
          <w:rFonts w:cs="Calibri"/>
          <w:sz w:val="24"/>
          <w:szCs w:val="24"/>
        </w:rPr>
        <w:t xml:space="preserve"> zamówienia określonej w §2 ust.</w:t>
      </w:r>
      <w:r w:rsidR="00BF1D26">
        <w:rPr>
          <w:rFonts w:cs="Calibri"/>
          <w:sz w:val="24"/>
          <w:szCs w:val="24"/>
        </w:rPr>
        <w:t>1</w:t>
      </w:r>
      <w:r w:rsidRPr="00BB4BC8">
        <w:rPr>
          <w:rFonts w:cs="Calibri"/>
          <w:sz w:val="24"/>
          <w:szCs w:val="24"/>
        </w:rPr>
        <w:t xml:space="preserve"> niniejszej umowy, w formie ………</w:t>
      </w:r>
      <w:r w:rsidR="008559CF">
        <w:rPr>
          <w:rFonts w:cs="Calibri"/>
          <w:sz w:val="24"/>
          <w:szCs w:val="24"/>
        </w:rPr>
        <w:t>………………………………………………………………..</w:t>
      </w:r>
      <w:r w:rsidRPr="00BB4BC8">
        <w:rPr>
          <w:rFonts w:cs="Calibri"/>
          <w:sz w:val="24"/>
          <w:szCs w:val="24"/>
        </w:rPr>
        <w:t>……………</w:t>
      </w:r>
    </w:p>
    <w:p w:rsidR="00623116" w:rsidRPr="00EF4E88" w:rsidRDefault="00623116" w:rsidP="00623116">
      <w:pPr>
        <w:pStyle w:val="Tekstpodstawowy2"/>
        <w:ind w:left="426" w:hanging="426"/>
        <w:rPr>
          <w:rFonts w:ascii="Calibri" w:hAnsi="Calibri" w:cs="Calibri"/>
          <w:i/>
          <w:sz w:val="24"/>
          <w:szCs w:val="24"/>
        </w:rPr>
      </w:pPr>
      <w:r w:rsidRPr="00BB4BC8">
        <w:rPr>
          <w:rFonts w:ascii="Calibri" w:hAnsi="Calibri" w:cs="Calibri"/>
          <w:color w:val="00B050"/>
          <w:sz w:val="24"/>
          <w:szCs w:val="24"/>
        </w:rPr>
        <w:t xml:space="preserve">        </w:t>
      </w:r>
      <w:r w:rsidRPr="00EF4E88">
        <w:rPr>
          <w:rFonts w:ascii="Calibri" w:hAnsi="Calibri" w:cs="Calibri"/>
          <w:i/>
          <w:sz w:val="24"/>
          <w:szCs w:val="24"/>
        </w:rPr>
        <w:t>Zabezpieczenie należytego wykonania umowy w formie pieniężnej jest wnoszone na rachunek bankowy Zamawiającego.</w:t>
      </w:r>
    </w:p>
    <w:p w:rsidR="00623116" w:rsidRPr="00BB4BC8" w:rsidRDefault="00623116" w:rsidP="00623116">
      <w:pPr>
        <w:pStyle w:val="Akapitzlist1"/>
        <w:numPr>
          <w:ilvl w:val="0"/>
          <w:numId w:val="3"/>
        </w:numPr>
        <w:spacing w:after="0" w:line="240" w:lineRule="auto"/>
        <w:ind w:left="426" w:hanging="426"/>
        <w:contextualSpacing/>
        <w:jc w:val="both"/>
        <w:rPr>
          <w:rFonts w:cs="Calibri"/>
          <w:sz w:val="24"/>
          <w:szCs w:val="24"/>
        </w:rPr>
      </w:pPr>
      <w:r w:rsidRPr="00BB4BC8">
        <w:rPr>
          <w:rFonts w:cs="Calibri"/>
          <w:sz w:val="24"/>
          <w:szCs w:val="24"/>
        </w:rPr>
        <w:t>Zabezpieczenie należytego wykonania umowy zostanie odpowiednio zwolnione:</w:t>
      </w:r>
    </w:p>
    <w:p w:rsidR="00623116" w:rsidRPr="00BB4BC8" w:rsidRDefault="00623116" w:rsidP="00623116">
      <w:pPr>
        <w:pStyle w:val="Akapitzlist1"/>
        <w:numPr>
          <w:ilvl w:val="0"/>
          <w:numId w:val="11"/>
        </w:numPr>
        <w:tabs>
          <w:tab w:val="clear" w:pos="1489"/>
          <w:tab w:val="num" w:pos="426"/>
        </w:tabs>
        <w:spacing w:after="0" w:line="240" w:lineRule="auto"/>
        <w:ind w:left="426" w:hanging="426"/>
        <w:contextualSpacing/>
        <w:jc w:val="both"/>
        <w:rPr>
          <w:rFonts w:cs="Calibri"/>
          <w:sz w:val="24"/>
          <w:szCs w:val="24"/>
        </w:rPr>
      </w:pPr>
      <w:r w:rsidRPr="00BB4BC8">
        <w:rPr>
          <w:rFonts w:cs="Calibri"/>
          <w:sz w:val="24"/>
          <w:szCs w:val="24"/>
        </w:rPr>
        <w:t>70% w ciągu 30 dni od daty końcowego bezusterkowego odbioru całości robót określonych w § 1 niniejszej umowy,</w:t>
      </w:r>
    </w:p>
    <w:p w:rsidR="00623116" w:rsidRPr="00BB4BC8" w:rsidRDefault="00623116" w:rsidP="00623116">
      <w:pPr>
        <w:pStyle w:val="Akapitzlist1"/>
        <w:numPr>
          <w:ilvl w:val="0"/>
          <w:numId w:val="11"/>
        </w:numPr>
        <w:tabs>
          <w:tab w:val="clear" w:pos="1489"/>
          <w:tab w:val="num" w:pos="426"/>
        </w:tabs>
        <w:spacing w:after="0" w:line="240" w:lineRule="auto"/>
        <w:ind w:left="426" w:hanging="426"/>
        <w:contextualSpacing/>
        <w:jc w:val="both"/>
        <w:rPr>
          <w:rFonts w:cs="Calibri"/>
          <w:sz w:val="24"/>
          <w:szCs w:val="24"/>
        </w:rPr>
      </w:pPr>
      <w:r w:rsidRPr="00BB4BC8">
        <w:rPr>
          <w:rFonts w:cs="Calibri"/>
          <w:sz w:val="24"/>
          <w:szCs w:val="24"/>
        </w:rPr>
        <w:t xml:space="preserve">30 % po upływie 15 dni od daty upływu terminu gwarancji i rękojmi, na podstawie bezusterkowego odbioru gwarancyjnego bez uwag, zakończonego podpisaniem stosownego protokołu, o którym mowa w </w:t>
      </w:r>
      <w:r w:rsidRPr="00BB4BC8">
        <w:rPr>
          <w:rFonts w:cs="Calibri"/>
          <w:bCs/>
          <w:sz w:val="24"/>
          <w:szCs w:val="24"/>
        </w:rPr>
        <w:t>§8 ust. 6</w:t>
      </w:r>
      <w:r w:rsidRPr="00BB4BC8">
        <w:rPr>
          <w:rFonts w:cs="Calibri"/>
          <w:sz w:val="24"/>
          <w:szCs w:val="24"/>
        </w:rPr>
        <w:t xml:space="preserve"> .</w:t>
      </w:r>
    </w:p>
    <w:p w:rsidR="00623116" w:rsidRPr="00BB4BC8" w:rsidRDefault="00623116" w:rsidP="00623116">
      <w:pPr>
        <w:pStyle w:val="Akapitzlist1"/>
        <w:numPr>
          <w:ilvl w:val="0"/>
          <w:numId w:val="3"/>
        </w:numPr>
        <w:spacing w:after="0" w:line="240" w:lineRule="auto"/>
        <w:ind w:left="426" w:hanging="426"/>
        <w:contextualSpacing/>
        <w:jc w:val="both"/>
        <w:rPr>
          <w:rFonts w:cs="Calibri"/>
          <w:sz w:val="24"/>
          <w:szCs w:val="24"/>
        </w:rPr>
      </w:pPr>
      <w:r w:rsidRPr="00BB4BC8">
        <w:rPr>
          <w:rFonts w:cs="Calibri"/>
          <w:sz w:val="24"/>
          <w:szCs w:val="24"/>
        </w:rPr>
        <w:t>O zakończeniu okresu gwarancji i rękojmi Wykonawca powiadomi Zamawiającego na piśmie w takim czasie aby, Zamawiający mógł wyznaczyć termin komisji odbioru gwarancyjnego, najpóźniej w dniu poprzedzającym termin zakończenia gwarancji i rękojmi.</w:t>
      </w:r>
    </w:p>
    <w:p w:rsidR="00623116" w:rsidRPr="00BB4BC8" w:rsidRDefault="00623116" w:rsidP="00623116">
      <w:pPr>
        <w:spacing w:after="0" w:line="240" w:lineRule="auto"/>
        <w:contextualSpacing/>
        <w:jc w:val="center"/>
        <w:rPr>
          <w:rFonts w:cs="Calibri"/>
          <w:b/>
          <w:bCs/>
          <w:sz w:val="24"/>
          <w:szCs w:val="24"/>
        </w:rPr>
      </w:pPr>
    </w:p>
    <w:p w:rsidR="00623116" w:rsidRPr="00BB4BC8" w:rsidRDefault="00623116" w:rsidP="00623116">
      <w:pPr>
        <w:spacing w:after="0" w:line="240" w:lineRule="auto"/>
        <w:ind w:left="360"/>
        <w:contextualSpacing/>
        <w:jc w:val="center"/>
        <w:rPr>
          <w:rFonts w:cs="Calibri"/>
          <w:b/>
          <w:bCs/>
          <w:sz w:val="24"/>
          <w:szCs w:val="24"/>
        </w:rPr>
      </w:pPr>
      <w:r w:rsidRPr="00BB4BC8">
        <w:rPr>
          <w:rFonts w:cs="Calibri"/>
          <w:b/>
          <w:bCs/>
          <w:sz w:val="24"/>
          <w:szCs w:val="24"/>
        </w:rPr>
        <w:t>§ 11</w:t>
      </w:r>
    </w:p>
    <w:p w:rsidR="00623116" w:rsidRPr="00BB4BC8" w:rsidRDefault="00623116" w:rsidP="00623116">
      <w:pPr>
        <w:spacing w:after="0" w:line="240" w:lineRule="auto"/>
        <w:ind w:left="360"/>
        <w:contextualSpacing/>
        <w:jc w:val="center"/>
        <w:rPr>
          <w:rFonts w:cs="Calibri"/>
          <w:b/>
          <w:bCs/>
          <w:sz w:val="24"/>
          <w:szCs w:val="24"/>
        </w:rPr>
      </w:pPr>
      <w:r w:rsidRPr="00BB4BC8">
        <w:rPr>
          <w:rFonts w:cs="Calibri"/>
          <w:b/>
          <w:bCs/>
          <w:sz w:val="24"/>
          <w:szCs w:val="24"/>
        </w:rPr>
        <w:t>GWARANCJA I RĘKOJMIA</w:t>
      </w:r>
    </w:p>
    <w:p w:rsidR="00623116" w:rsidRPr="00EF4E88" w:rsidRDefault="00623116" w:rsidP="00623116">
      <w:pPr>
        <w:pStyle w:val="Akapitzlist1"/>
        <w:numPr>
          <w:ilvl w:val="0"/>
          <w:numId w:val="8"/>
        </w:numPr>
        <w:spacing w:after="0" w:line="240" w:lineRule="auto"/>
        <w:ind w:left="426" w:hanging="426"/>
        <w:contextualSpacing/>
        <w:jc w:val="both"/>
        <w:rPr>
          <w:rFonts w:cs="Calibri"/>
          <w:sz w:val="24"/>
          <w:szCs w:val="24"/>
        </w:rPr>
      </w:pPr>
      <w:r w:rsidRPr="00BB4BC8">
        <w:rPr>
          <w:rFonts w:cs="Calibri"/>
          <w:sz w:val="24"/>
          <w:szCs w:val="24"/>
        </w:rPr>
        <w:t xml:space="preserve">Wykonawca udziela Zamawiającemu </w:t>
      </w:r>
      <w:r w:rsidR="00EF4E88" w:rsidRPr="00EF4E88">
        <w:rPr>
          <w:rFonts w:cs="Calibri"/>
          <w:b/>
          <w:sz w:val="24"/>
          <w:szCs w:val="24"/>
        </w:rPr>
        <w:t>……..</w:t>
      </w:r>
      <w:r w:rsidRPr="00EF4E88">
        <w:rPr>
          <w:rFonts w:cs="Calibri"/>
          <w:b/>
          <w:sz w:val="24"/>
          <w:szCs w:val="24"/>
        </w:rPr>
        <w:t xml:space="preserve"> </w:t>
      </w:r>
      <w:r w:rsidR="00EF4E88" w:rsidRPr="00EF4E88">
        <w:rPr>
          <w:rFonts w:cs="Calibri"/>
          <w:b/>
          <w:sz w:val="24"/>
          <w:szCs w:val="24"/>
        </w:rPr>
        <w:t xml:space="preserve"> lat </w:t>
      </w:r>
      <w:r w:rsidRPr="00EF4E88">
        <w:rPr>
          <w:rFonts w:cs="Calibri"/>
          <w:b/>
          <w:sz w:val="24"/>
          <w:szCs w:val="24"/>
        </w:rPr>
        <w:t>gwarancji</w:t>
      </w:r>
      <w:r w:rsidRPr="00BB4BC8">
        <w:rPr>
          <w:rFonts w:cs="Calibri"/>
          <w:sz w:val="24"/>
          <w:szCs w:val="24"/>
        </w:rPr>
        <w:t xml:space="preserve"> na wykonane roboty budowlane określone w § 1 umowy, licząc od dnia podpisania bezusterkowego </w:t>
      </w:r>
      <w:r w:rsidRPr="00EF4E88">
        <w:rPr>
          <w:rFonts w:cs="Calibri"/>
          <w:sz w:val="24"/>
          <w:szCs w:val="24"/>
        </w:rPr>
        <w:t>protokołu końcowego odbioru przedmiotu umowy.</w:t>
      </w:r>
    </w:p>
    <w:p w:rsidR="00623116" w:rsidRPr="00EF4E88" w:rsidRDefault="00623116" w:rsidP="00623116">
      <w:pPr>
        <w:pStyle w:val="Akapitzlist1"/>
        <w:numPr>
          <w:ilvl w:val="0"/>
          <w:numId w:val="8"/>
        </w:numPr>
        <w:spacing w:after="0" w:line="240" w:lineRule="auto"/>
        <w:ind w:left="426" w:hanging="426"/>
        <w:contextualSpacing/>
        <w:jc w:val="both"/>
        <w:rPr>
          <w:rFonts w:cs="Calibri"/>
          <w:sz w:val="24"/>
          <w:szCs w:val="24"/>
        </w:rPr>
      </w:pPr>
      <w:r w:rsidRPr="00EF4E88">
        <w:rPr>
          <w:rFonts w:cs="Calibri"/>
          <w:sz w:val="24"/>
          <w:szCs w:val="24"/>
        </w:rPr>
        <w:t>W okresie gwarancji, Wykonawca dokona trzech bezpł</w:t>
      </w:r>
      <w:r w:rsidR="00EF4E88" w:rsidRPr="00EF4E88">
        <w:rPr>
          <w:rFonts w:cs="Calibri"/>
          <w:sz w:val="24"/>
          <w:szCs w:val="24"/>
        </w:rPr>
        <w:t>atnych przeglądów serwisowych ( </w:t>
      </w:r>
      <w:r w:rsidRPr="00EF4E88">
        <w:rPr>
          <w:rFonts w:cs="Calibri"/>
          <w:sz w:val="24"/>
          <w:szCs w:val="24"/>
        </w:rPr>
        <w:t>w tym ewentualna wymiana płynu solarnego) potwierdzonych protokołem.</w:t>
      </w:r>
    </w:p>
    <w:p w:rsidR="00623116" w:rsidRPr="00EF4E88" w:rsidRDefault="00623116" w:rsidP="00623116">
      <w:pPr>
        <w:pStyle w:val="Akapitzlist1"/>
        <w:numPr>
          <w:ilvl w:val="0"/>
          <w:numId w:val="8"/>
        </w:numPr>
        <w:spacing w:after="0" w:line="240" w:lineRule="auto"/>
        <w:ind w:left="426" w:hanging="426"/>
        <w:contextualSpacing/>
        <w:jc w:val="both"/>
        <w:rPr>
          <w:rFonts w:cs="Calibri"/>
          <w:sz w:val="24"/>
          <w:szCs w:val="24"/>
        </w:rPr>
      </w:pPr>
      <w:r w:rsidRPr="00EF4E88">
        <w:rPr>
          <w:rFonts w:cs="Calibri"/>
          <w:sz w:val="24"/>
          <w:szCs w:val="24"/>
        </w:rPr>
        <w:t xml:space="preserve">Wykonawca udziela Zamawiającemu gwarancji na kolektory słoneczne, wydaną przez dostawcę – </w:t>
      </w:r>
      <w:r w:rsidR="00EF4E88" w:rsidRPr="00EF4E88">
        <w:rPr>
          <w:rFonts w:cs="Calibri"/>
          <w:b/>
          <w:sz w:val="24"/>
          <w:szCs w:val="24"/>
        </w:rPr>
        <w:t>……….</w:t>
      </w:r>
      <w:r w:rsidRPr="00EF4E88">
        <w:rPr>
          <w:rFonts w:cs="Calibri"/>
          <w:b/>
          <w:sz w:val="24"/>
          <w:szCs w:val="24"/>
        </w:rPr>
        <w:t xml:space="preserve"> lat</w:t>
      </w:r>
      <w:r w:rsidRPr="00EF4E88">
        <w:rPr>
          <w:rFonts w:cs="Calibri"/>
          <w:sz w:val="24"/>
          <w:szCs w:val="24"/>
        </w:rPr>
        <w:t>.</w:t>
      </w:r>
    </w:p>
    <w:p w:rsidR="00623116" w:rsidRPr="00EF4E88" w:rsidRDefault="00623116" w:rsidP="00623116">
      <w:pPr>
        <w:pStyle w:val="Akapitzlist1"/>
        <w:numPr>
          <w:ilvl w:val="0"/>
          <w:numId w:val="8"/>
        </w:numPr>
        <w:spacing w:after="0" w:line="240" w:lineRule="auto"/>
        <w:ind w:left="426" w:hanging="426"/>
        <w:contextualSpacing/>
        <w:jc w:val="both"/>
        <w:rPr>
          <w:rFonts w:cs="Calibri"/>
          <w:sz w:val="24"/>
          <w:szCs w:val="24"/>
        </w:rPr>
      </w:pPr>
      <w:r w:rsidRPr="00EF4E88">
        <w:rPr>
          <w:rFonts w:cs="Calibri"/>
          <w:sz w:val="24"/>
          <w:szCs w:val="24"/>
        </w:rPr>
        <w:t xml:space="preserve">Wykonawca udziela Zamawiającemu gwarancji na pozostałe urządzenia wydaną przez dostawcę (np. pompy itp.) – </w:t>
      </w:r>
      <w:r w:rsidR="00EF4E88" w:rsidRPr="00EF4E88">
        <w:rPr>
          <w:rFonts w:cs="Calibri"/>
          <w:b/>
          <w:sz w:val="24"/>
          <w:szCs w:val="24"/>
        </w:rPr>
        <w:t>……</w:t>
      </w:r>
      <w:r w:rsidRPr="00EF4E88">
        <w:rPr>
          <w:rFonts w:cs="Calibri"/>
          <w:b/>
          <w:sz w:val="24"/>
          <w:szCs w:val="24"/>
        </w:rPr>
        <w:t> lat</w:t>
      </w:r>
      <w:r w:rsidRPr="00EF4E88">
        <w:rPr>
          <w:rFonts w:cs="Calibri"/>
          <w:sz w:val="24"/>
          <w:szCs w:val="24"/>
        </w:rPr>
        <w:t>.</w:t>
      </w:r>
    </w:p>
    <w:p w:rsidR="00623116" w:rsidRPr="00BB4BC8" w:rsidRDefault="00623116" w:rsidP="00623116">
      <w:pPr>
        <w:pStyle w:val="Akapitzlist1"/>
        <w:numPr>
          <w:ilvl w:val="0"/>
          <w:numId w:val="8"/>
        </w:numPr>
        <w:spacing w:after="0" w:line="240" w:lineRule="auto"/>
        <w:ind w:left="426" w:hanging="426"/>
        <w:contextualSpacing/>
        <w:jc w:val="both"/>
        <w:rPr>
          <w:rFonts w:cs="Calibri"/>
          <w:sz w:val="24"/>
          <w:szCs w:val="24"/>
        </w:rPr>
      </w:pPr>
      <w:r w:rsidRPr="00D706FA">
        <w:rPr>
          <w:rFonts w:cs="Calibri"/>
          <w:sz w:val="24"/>
          <w:szCs w:val="24"/>
        </w:rPr>
        <w:t>Wykonawca ponosi pełną</w:t>
      </w:r>
      <w:r w:rsidRPr="00BB4BC8">
        <w:rPr>
          <w:rFonts w:cs="Calibri"/>
          <w:sz w:val="24"/>
          <w:szCs w:val="24"/>
        </w:rPr>
        <w:t xml:space="preserve"> odpowiedzialność za wady fizyczne zmniejszające wartość użytkową oraz techniczną wykonanych robót, jak również wady ujawnione w okresie gwarancyjnym.</w:t>
      </w:r>
    </w:p>
    <w:p w:rsidR="00623116" w:rsidRPr="00BB4BC8" w:rsidRDefault="00623116" w:rsidP="00623116">
      <w:pPr>
        <w:pStyle w:val="Akapitzlist1"/>
        <w:numPr>
          <w:ilvl w:val="0"/>
          <w:numId w:val="8"/>
        </w:numPr>
        <w:spacing w:after="0" w:line="240" w:lineRule="auto"/>
        <w:ind w:left="426" w:hanging="426"/>
        <w:contextualSpacing/>
        <w:jc w:val="both"/>
        <w:rPr>
          <w:rFonts w:cs="Calibri"/>
          <w:sz w:val="24"/>
          <w:szCs w:val="24"/>
        </w:rPr>
      </w:pPr>
      <w:r w:rsidRPr="00BB4BC8">
        <w:rPr>
          <w:rFonts w:cs="Calibri"/>
          <w:sz w:val="24"/>
          <w:szCs w:val="24"/>
        </w:rPr>
        <w:t>W okresie gwarancyjnym Wykonawca zobowiązany jest do nieodpłatnego usuwania zaistniałych wad i usterek. Wykonawca udzieli Zamawiającemu gwarancji na usuwane usterki na okres jak w pkt. 1, licząc od dnia podpisania protokołu usunięcia usterki.</w:t>
      </w:r>
    </w:p>
    <w:p w:rsidR="00623116" w:rsidRPr="00BB4BC8" w:rsidRDefault="00623116" w:rsidP="00623116">
      <w:pPr>
        <w:pStyle w:val="Akapitzlist1"/>
        <w:numPr>
          <w:ilvl w:val="0"/>
          <w:numId w:val="8"/>
        </w:numPr>
        <w:spacing w:after="0" w:line="240" w:lineRule="auto"/>
        <w:ind w:left="426" w:hanging="426"/>
        <w:contextualSpacing/>
        <w:jc w:val="both"/>
        <w:rPr>
          <w:rFonts w:cs="Calibri"/>
          <w:sz w:val="24"/>
          <w:szCs w:val="24"/>
        </w:rPr>
      </w:pPr>
      <w:r w:rsidRPr="00BB4BC8">
        <w:rPr>
          <w:rFonts w:cs="Calibri"/>
          <w:sz w:val="24"/>
          <w:szCs w:val="24"/>
        </w:rPr>
        <w:t>Wykonawca jest odpowiedzialny względem Zamawiającego z tytułu rękojmi za wady fizyczne robót objętych umową oraz powstałych w okresie gwarancyjnym.</w:t>
      </w:r>
    </w:p>
    <w:p w:rsidR="00623116" w:rsidRPr="00BB4BC8" w:rsidRDefault="00623116" w:rsidP="00623116">
      <w:pPr>
        <w:pStyle w:val="Akapitzlist1"/>
        <w:numPr>
          <w:ilvl w:val="0"/>
          <w:numId w:val="8"/>
        </w:numPr>
        <w:spacing w:after="0" w:line="240" w:lineRule="auto"/>
        <w:ind w:left="426" w:hanging="426"/>
        <w:contextualSpacing/>
        <w:jc w:val="both"/>
        <w:rPr>
          <w:rFonts w:cs="Calibri"/>
          <w:sz w:val="24"/>
          <w:szCs w:val="24"/>
        </w:rPr>
      </w:pPr>
      <w:r w:rsidRPr="00BB4BC8">
        <w:rPr>
          <w:rFonts w:cs="Calibri"/>
          <w:sz w:val="24"/>
          <w:szCs w:val="24"/>
        </w:rPr>
        <w:t>Niezależnie od uprawnień przysługujących Zamawiającemu z tytułu gwarancji, może on równocześnie wykonywać przysługujące mu uprawnienia z tytułu rękojmi.</w:t>
      </w:r>
    </w:p>
    <w:p w:rsidR="00623116" w:rsidRPr="00BB4BC8" w:rsidRDefault="00623116" w:rsidP="00623116">
      <w:pPr>
        <w:pStyle w:val="Akapitzlist1"/>
        <w:numPr>
          <w:ilvl w:val="0"/>
          <w:numId w:val="8"/>
        </w:numPr>
        <w:spacing w:after="0" w:line="240" w:lineRule="auto"/>
        <w:ind w:left="426" w:hanging="426"/>
        <w:contextualSpacing/>
        <w:jc w:val="both"/>
        <w:rPr>
          <w:rFonts w:cs="Calibri"/>
          <w:sz w:val="24"/>
          <w:szCs w:val="24"/>
        </w:rPr>
      </w:pPr>
      <w:r w:rsidRPr="00BB4BC8">
        <w:rPr>
          <w:rFonts w:cs="Calibri"/>
          <w:sz w:val="24"/>
          <w:szCs w:val="24"/>
        </w:rPr>
        <w:t>W ramach odpowiedzialności z tytułu rękojmi, Wykonawca jest zobowiązany usunąć na własny koszt wszystkie wady fizyczne przedmiotu zaistniałe w czasie dokonywania czynności odbioru oraz wady powstałe przy odbiorze, jeżeli Zamawiający zażąda tego na piśmie przed upływem rękojmi.</w:t>
      </w:r>
    </w:p>
    <w:p w:rsidR="00623116" w:rsidRPr="00BB4BC8" w:rsidRDefault="00623116" w:rsidP="00623116">
      <w:pPr>
        <w:pStyle w:val="Akapitzlist1"/>
        <w:numPr>
          <w:ilvl w:val="0"/>
          <w:numId w:val="8"/>
        </w:numPr>
        <w:spacing w:after="0" w:line="240" w:lineRule="auto"/>
        <w:ind w:left="426" w:hanging="426"/>
        <w:contextualSpacing/>
        <w:jc w:val="both"/>
        <w:rPr>
          <w:rFonts w:cs="Calibri"/>
          <w:sz w:val="24"/>
          <w:szCs w:val="24"/>
        </w:rPr>
      </w:pPr>
      <w:r w:rsidRPr="00BB4BC8">
        <w:rPr>
          <w:rFonts w:cs="Calibri"/>
          <w:sz w:val="24"/>
          <w:szCs w:val="24"/>
        </w:rPr>
        <w:t>Za</w:t>
      </w:r>
      <w:r>
        <w:rPr>
          <w:rFonts w:cs="Calibri"/>
          <w:sz w:val="24"/>
          <w:szCs w:val="24"/>
        </w:rPr>
        <w:t>m</w:t>
      </w:r>
      <w:r w:rsidRPr="00BB4BC8">
        <w:rPr>
          <w:rFonts w:cs="Calibri"/>
          <w:sz w:val="24"/>
          <w:szCs w:val="24"/>
        </w:rPr>
        <w:t>a</w:t>
      </w:r>
      <w:r>
        <w:rPr>
          <w:rFonts w:cs="Calibri"/>
          <w:sz w:val="24"/>
          <w:szCs w:val="24"/>
        </w:rPr>
        <w:t>wiający</w:t>
      </w:r>
      <w:r w:rsidRPr="00BB4BC8">
        <w:rPr>
          <w:rFonts w:cs="Calibri"/>
          <w:sz w:val="24"/>
          <w:szCs w:val="24"/>
        </w:rPr>
        <w:t xml:space="preserve"> powiadamiać będzie Wykonawcę o wykryciu wad w terminie 14 dni od daty jej ujawnienia. Wykonawca winien wadę usunąć w terminie wyznaczonym przez Zamawiającego. Usunięcie wad musi być potwierdzone protokolarnie przez Zamawiającego. </w:t>
      </w:r>
    </w:p>
    <w:p w:rsidR="00623116" w:rsidRPr="00BB4BC8" w:rsidRDefault="00623116" w:rsidP="00623116">
      <w:pPr>
        <w:spacing w:after="0" w:line="240" w:lineRule="auto"/>
        <w:contextualSpacing/>
        <w:jc w:val="center"/>
        <w:rPr>
          <w:rFonts w:cs="Calibri"/>
          <w:b/>
          <w:bCs/>
          <w:sz w:val="24"/>
          <w:szCs w:val="24"/>
        </w:rPr>
      </w:pPr>
    </w:p>
    <w:p w:rsidR="00623116" w:rsidRPr="00BB4BC8" w:rsidRDefault="00623116" w:rsidP="00623116">
      <w:pPr>
        <w:spacing w:after="0" w:line="240" w:lineRule="auto"/>
        <w:ind w:left="360"/>
        <w:contextualSpacing/>
        <w:jc w:val="center"/>
        <w:rPr>
          <w:rFonts w:cs="Calibri"/>
          <w:b/>
          <w:bCs/>
          <w:sz w:val="24"/>
          <w:szCs w:val="24"/>
        </w:rPr>
      </w:pPr>
      <w:r w:rsidRPr="00BB4BC8">
        <w:rPr>
          <w:rFonts w:cs="Calibri"/>
          <w:b/>
          <w:bCs/>
          <w:sz w:val="24"/>
          <w:szCs w:val="24"/>
        </w:rPr>
        <w:t>§ 12</w:t>
      </w:r>
    </w:p>
    <w:p w:rsidR="00623116" w:rsidRPr="00BB4BC8" w:rsidRDefault="00623116" w:rsidP="00623116">
      <w:pPr>
        <w:spacing w:after="0" w:line="240" w:lineRule="auto"/>
        <w:ind w:left="360"/>
        <w:contextualSpacing/>
        <w:jc w:val="center"/>
        <w:rPr>
          <w:rFonts w:cs="Calibri"/>
          <w:b/>
          <w:bCs/>
          <w:sz w:val="24"/>
          <w:szCs w:val="24"/>
        </w:rPr>
      </w:pPr>
      <w:r w:rsidRPr="00BB4BC8">
        <w:rPr>
          <w:rFonts w:cs="Calibri"/>
          <w:b/>
          <w:bCs/>
          <w:sz w:val="24"/>
          <w:szCs w:val="24"/>
        </w:rPr>
        <w:t>KARY UMOWNE I ODSZKODOWANIA</w:t>
      </w:r>
    </w:p>
    <w:p w:rsidR="00623116" w:rsidRPr="00BB4BC8" w:rsidRDefault="00623116" w:rsidP="00623116">
      <w:pPr>
        <w:spacing w:after="0" w:line="240" w:lineRule="auto"/>
        <w:contextualSpacing/>
        <w:jc w:val="both"/>
        <w:rPr>
          <w:rFonts w:cs="Calibri"/>
          <w:sz w:val="24"/>
          <w:szCs w:val="24"/>
        </w:rPr>
      </w:pPr>
      <w:r w:rsidRPr="00BB4BC8">
        <w:rPr>
          <w:rFonts w:cs="Calibri"/>
          <w:sz w:val="24"/>
          <w:szCs w:val="24"/>
        </w:rPr>
        <w:t xml:space="preserve">1.    W przypadku nie wykonania lub nie należytego wykonania umowy Strony stosować będą  </w:t>
      </w:r>
    </w:p>
    <w:p w:rsidR="00623116" w:rsidRPr="00BB4BC8" w:rsidRDefault="00623116" w:rsidP="00623116">
      <w:pPr>
        <w:spacing w:after="0" w:line="240" w:lineRule="auto"/>
        <w:contextualSpacing/>
        <w:jc w:val="both"/>
        <w:rPr>
          <w:rFonts w:cs="Calibri"/>
          <w:sz w:val="24"/>
          <w:szCs w:val="24"/>
        </w:rPr>
      </w:pPr>
      <w:r w:rsidRPr="00BB4BC8">
        <w:rPr>
          <w:rFonts w:cs="Calibri"/>
          <w:sz w:val="24"/>
          <w:szCs w:val="24"/>
        </w:rPr>
        <w:t xml:space="preserve">        kary umowne wg następujących zasad:</w:t>
      </w:r>
    </w:p>
    <w:p w:rsidR="00623116" w:rsidRPr="00BB4BC8" w:rsidRDefault="00623116" w:rsidP="00623116">
      <w:pPr>
        <w:spacing w:after="0" w:line="240" w:lineRule="auto"/>
        <w:contextualSpacing/>
        <w:jc w:val="both"/>
        <w:rPr>
          <w:rFonts w:cs="Calibri"/>
          <w:sz w:val="24"/>
          <w:szCs w:val="24"/>
        </w:rPr>
      </w:pPr>
      <w:r w:rsidRPr="00BB4BC8">
        <w:rPr>
          <w:rFonts w:cs="Calibri"/>
          <w:sz w:val="24"/>
          <w:szCs w:val="24"/>
        </w:rPr>
        <w:t>a) Wykonawca zapłaci Zamawiającemu karę umowną:</w:t>
      </w:r>
    </w:p>
    <w:p w:rsidR="00623116" w:rsidRPr="00922964" w:rsidRDefault="00623116" w:rsidP="00623116">
      <w:pPr>
        <w:spacing w:after="0" w:line="240" w:lineRule="auto"/>
        <w:contextualSpacing/>
        <w:jc w:val="both"/>
        <w:rPr>
          <w:rFonts w:cs="Calibri"/>
          <w:sz w:val="24"/>
          <w:szCs w:val="24"/>
        </w:rPr>
      </w:pPr>
      <w:r w:rsidRPr="00BB4BC8">
        <w:rPr>
          <w:rFonts w:cs="Calibri"/>
          <w:sz w:val="24"/>
          <w:szCs w:val="24"/>
        </w:rPr>
        <w:t xml:space="preserve">- za opóźnienie w oddaniu przedmiotu umowy z przyczyn leżących po stronie Wykonawcy w </w:t>
      </w:r>
      <w:r w:rsidRPr="00922964">
        <w:rPr>
          <w:rFonts w:cs="Calibri"/>
          <w:sz w:val="24"/>
          <w:szCs w:val="24"/>
        </w:rPr>
        <w:t>wysokości 1 % wartości brutto przedmiotu umowy, za każdy dzień opóźnienia,</w:t>
      </w:r>
    </w:p>
    <w:p w:rsidR="00623116" w:rsidRPr="00922964" w:rsidRDefault="00623116" w:rsidP="00623116">
      <w:pPr>
        <w:spacing w:after="0" w:line="240" w:lineRule="auto"/>
        <w:contextualSpacing/>
        <w:jc w:val="both"/>
        <w:rPr>
          <w:rFonts w:cs="Calibri"/>
          <w:sz w:val="24"/>
          <w:szCs w:val="24"/>
        </w:rPr>
      </w:pPr>
      <w:r w:rsidRPr="00922964">
        <w:rPr>
          <w:rFonts w:cs="Calibri"/>
          <w:sz w:val="24"/>
          <w:szCs w:val="24"/>
        </w:rPr>
        <w:t xml:space="preserve">- za opóźnienie w usunięciu wad stwierdzonych w czasie odbioru końcowego w okresie gwarancji i rękojmi w wysokości 0,3% wynagrodzenia umownego brutto za każdy dzień  opóźnienia, liczony od dnia wyznaczonego na usunięcie wad, </w:t>
      </w:r>
    </w:p>
    <w:p w:rsidR="00623116" w:rsidRPr="00922964" w:rsidRDefault="00623116" w:rsidP="00623116">
      <w:pPr>
        <w:spacing w:after="0" w:line="240" w:lineRule="auto"/>
        <w:contextualSpacing/>
        <w:jc w:val="both"/>
        <w:rPr>
          <w:rFonts w:cs="Calibri"/>
          <w:sz w:val="24"/>
          <w:szCs w:val="24"/>
        </w:rPr>
      </w:pPr>
      <w:r w:rsidRPr="00922964">
        <w:rPr>
          <w:rFonts w:cs="Calibri"/>
          <w:sz w:val="24"/>
          <w:szCs w:val="24"/>
        </w:rPr>
        <w:t>- za odstąpienie od umowy Zamawiającego z przyczyn leżących po stronie Wykonawcy w wysokości 10% wartości brutto przedmiotu umowy.</w:t>
      </w:r>
    </w:p>
    <w:p w:rsidR="00623116" w:rsidRPr="00BB4BC8" w:rsidRDefault="00623116" w:rsidP="00623116">
      <w:pPr>
        <w:spacing w:after="0" w:line="240" w:lineRule="auto"/>
        <w:contextualSpacing/>
        <w:jc w:val="both"/>
        <w:rPr>
          <w:rFonts w:cs="Calibri"/>
          <w:sz w:val="24"/>
          <w:szCs w:val="24"/>
        </w:rPr>
      </w:pPr>
      <w:r w:rsidRPr="00922964">
        <w:rPr>
          <w:rFonts w:cs="Calibri"/>
          <w:sz w:val="24"/>
          <w:szCs w:val="24"/>
        </w:rPr>
        <w:t xml:space="preserve">- za spowodowanie przerwy w realizacji robót </w:t>
      </w:r>
      <w:r w:rsidRPr="00945278">
        <w:rPr>
          <w:rFonts w:cs="Calibri"/>
          <w:sz w:val="24"/>
          <w:szCs w:val="24"/>
        </w:rPr>
        <w:t>powyżej 5 dni</w:t>
      </w:r>
      <w:r w:rsidRPr="00922964">
        <w:rPr>
          <w:rFonts w:cs="Calibri"/>
          <w:sz w:val="24"/>
          <w:szCs w:val="24"/>
        </w:rPr>
        <w:t xml:space="preserve"> z przyczyn zależnych od Wykonawcy w wysokości 0,3 % wynagrodzenia</w:t>
      </w:r>
      <w:r w:rsidRPr="00BB4BC8">
        <w:rPr>
          <w:rFonts w:cs="Calibri"/>
          <w:sz w:val="24"/>
          <w:szCs w:val="24"/>
        </w:rPr>
        <w:t xml:space="preserve"> umownego za każdy dzień przerwy;</w:t>
      </w:r>
    </w:p>
    <w:p w:rsidR="00623116" w:rsidRPr="00BB4BC8" w:rsidRDefault="00623116" w:rsidP="00623116">
      <w:pPr>
        <w:spacing w:after="0" w:line="240" w:lineRule="auto"/>
        <w:contextualSpacing/>
        <w:jc w:val="both"/>
        <w:rPr>
          <w:rFonts w:cs="Calibri"/>
          <w:sz w:val="24"/>
          <w:szCs w:val="24"/>
        </w:rPr>
      </w:pPr>
    </w:p>
    <w:p w:rsidR="00623116" w:rsidRPr="00BB4BC8" w:rsidRDefault="00623116" w:rsidP="00623116">
      <w:pPr>
        <w:spacing w:after="0" w:line="240" w:lineRule="auto"/>
        <w:contextualSpacing/>
        <w:jc w:val="both"/>
        <w:rPr>
          <w:rFonts w:cs="Calibri"/>
          <w:sz w:val="24"/>
          <w:szCs w:val="24"/>
        </w:rPr>
      </w:pPr>
      <w:r w:rsidRPr="00BB4BC8">
        <w:rPr>
          <w:rFonts w:cs="Calibri"/>
          <w:sz w:val="24"/>
          <w:szCs w:val="24"/>
        </w:rPr>
        <w:t xml:space="preserve">b) Zamawiający zapłaci Wykonawcy karę umowną: </w:t>
      </w:r>
    </w:p>
    <w:p w:rsidR="00623116" w:rsidRPr="00922964" w:rsidRDefault="00623116" w:rsidP="00623116">
      <w:pPr>
        <w:spacing w:after="0" w:line="240" w:lineRule="auto"/>
        <w:contextualSpacing/>
        <w:jc w:val="both"/>
        <w:rPr>
          <w:rFonts w:cs="Calibri"/>
          <w:sz w:val="24"/>
          <w:szCs w:val="24"/>
        </w:rPr>
      </w:pPr>
      <w:r w:rsidRPr="00BB4BC8">
        <w:rPr>
          <w:rFonts w:cs="Calibri"/>
          <w:sz w:val="24"/>
          <w:szCs w:val="24"/>
        </w:rPr>
        <w:t xml:space="preserve">- za opóźnienie w przeprowadzeniu odbioru w </w:t>
      </w:r>
      <w:r w:rsidRPr="00922964">
        <w:rPr>
          <w:rFonts w:cs="Calibri"/>
          <w:sz w:val="24"/>
          <w:szCs w:val="24"/>
        </w:rPr>
        <w:t>wysokości 0,10% zł za każdy dzień opóźnienia,  licząc od następnego dnia po terminie, w którym odbiór miał być zakończony;</w:t>
      </w:r>
    </w:p>
    <w:p w:rsidR="00623116" w:rsidRPr="00922964" w:rsidRDefault="00623116" w:rsidP="00623116">
      <w:pPr>
        <w:spacing w:after="0" w:line="240" w:lineRule="auto"/>
        <w:contextualSpacing/>
        <w:jc w:val="both"/>
        <w:rPr>
          <w:rFonts w:cs="Calibri"/>
          <w:sz w:val="24"/>
          <w:szCs w:val="24"/>
        </w:rPr>
      </w:pPr>
      <w:r w:rsidRPr="00922964">
        <w:rPr>
          <w:rFonts w:cs="Calibri"/>
          <w:sz w:val="24"/>
          <w:szCs w:val="24"/>
        </w:rPr>
        <w:t>- za odstąpienie od umowy przez Wykonawcę z przyczyn leżących po stronie Zamawiającego w wysokości 10% wartości brutto umowy,</w:t>
      </w:r>
    </w:p>
    <w:p w:rsidR="00623116" w:rsidRPr="00BB4BC8" w:rsidRDefault="00623116" w:rsidP="00623116">
      <w:pPr>
        <w:pStyle w:val="Tekstpodstawowy"/>
        <w:shd w:val="clear" w:color="auto" w:fill="FFFFFF"/>
        <w:rPr>
          <w:rFonts w:cs="Calibri"/>
          <w:sz w:val="24"/>
          <w:szCs w:val="24"/>
        </w:rPr>
      </w:pPr>
      <w:r w:rsidRPr="00BB4BC8">
        <w:rPr>
          <w:rFonts w:cs="Calibri"/>
          <w:sz w:val="24"/>
          <w:szCs w:val="24"/>
        </w:rPr>
        <w:t xml:space="preserve">2. Ustala się maksymalną wysokość kar umownych dla każdej ze Stron na 25%  </w:t>
      </w:r>
    </w:p>
    <w:p w:rsidR="00623116" w:rsidRPr="00BB4BC8" w:rsidRDefault="00623116" w:rsidP="00623116">
      <w:pPr>
        <w:pStyle w:val="Tekstpodstawowy"/>
        <w:shd w:val="clear" w:color="auto" w:fill="FFFFFF"/>
        <w:rPr>
          <w:rFonts w:cs="Calibri"/>
          <w:sz w:val="24"/>
          <w:szCs w:val="24"/>
        </w:rPr>
      </w:pPr>
      <w:r w:rsidRPr="00BB4BC8">
        <w:rPr>
          <w:rFonts w:cs="Calibri"/>
          <w:sz w:val="24"/>
          <w:szCs w:val="24"/>
        </w:rPr>
        <w:t xml:space="preserve">    wynagrodzenia umownego (brutto).</w:t>
      </w:r>
    </w:p>
    <w:p w:rsidR="00623116" w:rsidRPr="00BB4BC8" w:rsidRDefault="00623116" w:rsidP="00623116">
      <w:pPr>
        <w:spacing w:after="0" w:line="240" w:lineRule="auto"/>
        <w:contextualSpacing/>
        <w:jc w:val="both"/>
        <w:rPr>
          <w:rFonts w:cs="Calibri"/>
          <w:sz w:val="24"/>
          <w:szCs w:val="24"/>
        </w:rPr>
      </w:pPr>
      <w:r w:rsidRPr="00BB4BC8">
        <w:rPr>
          <w:rFonts w:cs="Calibri"/>
          <w:sz w:val="24"/>
          <w:szCs w:val="24"/>
        </w:rPr>
        <w:t xml:space="preserve">3. Jeżeli kara umowna nie pokrywa poniesionej szkody, Strony mogą dochodzić  </w:t>
      </w:r>
    </w:p>
    <w:p w:rsidR="00623116" w:rsidRPr="00BB4BC8" w:rsidRDefault="00623116" w:rsidP="00623116">
      <w:pPr>
        <w:spacing w:after="0" w:line="240" w:lineRule="auto"/>
        <w:contextualSpacing/>
        <w:jc w:val="both"/>
        <w:rPr>
          <w:rFonts w:cs="Calibri"/>
          <w:sz w:val="24"/>
          <w:szCs w:val="24"/>
        </w:rPr>
      </w:pPr>
      <w:r w:rsidRPr="00BB4BC8">
        <w:rPr>
          <w:rFonts w:cs="Calibri"/>
          <w:sz w:val="24"/>
          <w:szCs w:val="24"/>
        </w:rPr>
        <w:t xml:space="preserve">    odszkodowania uzupełniającego na zasadach Kodeksu Cywilnego.</w:t>
      </w:r>
    </w:p>
    <w:p w:rsidR="00623116" w:rsidRPr="00BB4BC8" w:rsidRDefault="00623116" w:rsidP="00623116">
      <w:pPr>
        <w:spacing w:after="0" w:line="240" w:lineRule="auto"/>
        <w:contextualSpacing/>
        <w:jc w:val="both"/>
        <w:rPr>
          <w:rFonts w:cs="Calibri"/>
          <w:sz w:val="24"/>
          <w:szCs w:val="24"/>
        </w:rPr>
      </w:pPr>
      <w:r w:rsidRPr="00BB4BC8">
        <w:rPr>
          <w:rFonts w:cs="Calibri"/>
          <w:sz w:val="24"/>
          <w:szCs w:val="24"/>
        </w:rPr>
        <w:t xml:space="preserve">4. Strona zobowiązana do zapłaty kary umownej, dokona jej zapłaty w terminie 30 dni od  </w:t>
      </w:r>
    </w:p>
    <w:p w:rsidR="00623116" w:rsidRPr="00BB4BC8" w:rsidRDefault="00623116" w:rsidP="00623116">
      <w:pPr>
        <w:spacing w:after="0" w:line="240" w:lineRule="auto"/>
        <w:contextualSpacing/>
        <w:jc w:val="both"/>
        <w:rPr>
          <w:rFonts w:cs="Calibri"/>
          <w:sz w:val="24"/>
          <w:szCs w:val="24"/>
        </w:rPr>
      </w:pPr>
      <w:r w:rsidRPr="00BB4BC8">
        <w:rPr>
          <w:rFonts w:cs="Calibri"/>
          <w:sz w:val="24"/>
          <w:szCs w:val="24"/>
        </w:rPr>
        <w:t xml:space="preserve">    daty otrzymania wezwania do zapłaty. </w:t>
      </w:r>
    </w:p>
    <w:p w:rsidR="00623116" w:rsidRPr="00BB4BC8" w:rsidRDefault="00623116" w:rsidP="00623116">
      <w:pPr>
        <w:spacing w:after="0" w:line="240" w:lineRule="auto"/>
        <w:contextualSpacing/>
        <w:rPr>
          <w:rFonts w:cs="Calibri"/>
          <w:b/>
          <w:bCs/>
          <w:sz w:val="24"/>
          <w:szCs w:val="24"/>
        </w:rPr>
      </w:pPr>
    </w:p>
    <w:p w:rsidR="00623116" w:rsidRPr="00BB4BC8" w:rsidRDefault="00623116" w:rsidP="00623116">
      <w:pPr>
        <w:spacing w:after="0" w:line="240" w:lineRule="auto"/>
        <w:ind w:left="360"/>
        <w:contextualSpacing/>
        <w:jc w:val="center"/>
        <w:rPr>
          <w:rFonts w:cs="Calibri"/>
          <w:b/>
          <w:bCs/>
          <w:sz w:val="24"/>
          <w:szCs w:val="24"/>
        </w:rPr>
      </w:pPr>
      <w:r w:rsidRPr="00BB4BC8">
        <w:rPr>
          <w:rFonts w:cs="Calibri"/>
          <w:b/>
          <w:bCs/>
          <w:sz w:val="24"/>
          <w:szCs w:val="24"/>
        </w:rPr>
        <w:t>§ 13</w:t>
      </w:r>
    </w:p>
    <w:p w:rsidR="00623116" w:rsidRPr="00BB4BC8" w:rsidRDefault="00623116" w:rsidP="00623116">
      <w:pPr>
        <w:spacing w:after="0" w:line="240" w:lineRule="auto"/>
        <w:ind w:left="360"/>
        <w:contextualSpacing/>
        <w:jc w:val="center"/>
        <w:rPr>
          <w:rFonts w:cs="Calibri"/>
          <w:b/>
          <w:bCs/>
          <w:sz w:val="24"/>
          <w:szCs w:val="24"/>
        </w:rPr>
      </w:pPr>
      <w:r w:rsidRPr="00BB4BC8">
        <w:rPr>
          <w:rFonts w:cs="Calibri"/>
          <w:b/>
          <w:bCs/>
          <w:sz w:val="24"/>
          <w:szCs w:val="24"/>
        </w:rPr>
        <w:t>USUWANIE USTEREK I WAD</w:t>
      </w:r>
    </w:p>
    <w:p w:rsidR="00623116" w:rsidRPr="00BB4BC8" w:rsidRDefault="00623116" w:rsidP="00623116">
      <w:pPr>
        <w:pStyle w:val="Akapitzlist1"/>
        <w:numPr>
          <w:ilvl w:val="0"/>
          <w:numId w:val="4"/>
        </w:numPr>
        <w:spacing w:after="0" w:line="240" w:lineRule="auto"/>
        <w:ind w:left="284" w:hanging="284"/>
        <w:contextualSpacing/>
        <w:jc w:val="both"/>
        <w:rPr>
          <w:rFonts w:cs="Calibri"/>
          <w:sz w:val="24"/>
          <w:szCs w:val="24"/>
        </w:rPr>
      </w:pPr>
      <w:r w:rsidRPr="00BB4BC8">
        <w:rPr>
          <w:rFonts w:cs="Calibri"/>
          <w:sz w:val="24"/>
          <w:szCs w:val="24"/>
        </w:rPr>
        <w:t>Zamawiający ma prawo sprawdzić wykonanie robót i o wykrytych wadach oraz usterkach poinformować niezwłocznie Wykonawcę, poprzez wpis do dziennika budowy, bez oczekiwania na częściowy lub końcowy odbiór robót. Zgłoszone wady oraz usterki Wykonawca usunie nieodpłatnie, w uzgodnionych obustronnie terminach. Również w tym terminie powinny być usunięte wady i usterki wykryte przez Wykonawcę we własnym zakresie.</w:t>
      </w:r>
    </w:p>
    <w:p w:rsidR="00623116" w:rsidRPr="00BB4BC8" w:rsidRDefault="00623116" w:rsidP="00623116">
      <w:pPr>
        <w:pStyle w:val="Akapitzlist1"/>
        <w:numPr>
          <w:ilvl w:val="0"/>
          <w:numId w:val="4"/>
        </w:numPr>
        <w:spacing w:after="0" w:line="240" w:lineRule="auto"/>
        <w:ind w:left="284" w:hanging="284"/>
        <w:contextualSpacing/>
        <w:jc w:val="both"/>
        <w:rPr>
          <w:rFonts w:cs="Calibri"/>
          <w:sz w:val="24"/>
          <w:szCs w:val="24"/>
        </w:rPr>
      </w:pPr>
      <w:r w:rsidRPr="00BB4BC8">
        <w:rPr>
          <w:rFonts w:cs="Calibri"/>
          <w:sz w:val="24"/>
          <w:szCs w:val="24"/>
        </w:rPr>
        <w:t>Wykonawca nieodpłatnie usunie wady i usterki powstałe w trakcie realizacji przedmiotu umowy oraz ujawnione w toku odbioru końcowego i gwarancyjnego. Wykonawca usunie również wszelkie uszkodzenia infrastruktury, które nastąpią przy okazji lub w związku z realizacją przedmiotu umowy.</w:t>
      </w:r>
    </w:p>
    <w:p w:rsidR="00623116" w:rsidRPr="00BB4BC8" w:rsidRDefault="00623116" w:rsidP="00623116">
      <w:pPr>
        <w:pStyle w:val="Akapitzlist1"/>
        <w:numPr>
          <w:ilvl w:val="0"/>
          <w:numId w:val="4"/>
        </w:numPr>
        <w:spacing w:after="0" w:line="240" w:lineRule="auto"/>
        <w:ind w:left="284" w:hanging="284"/>
        <w:contextualSpacing/>
        <w:jc w:val="both"/>
        <w:rPr>
          <w:rFonts w:cs="Calibri"/>
          <w:sz w:val="24"/>
          <w:szCs w:val="24"/>
        </w:rPr>
      </w:pPr>
      <w:r w:rsidRPr="00BB4BC8">
        <w:rPr>
          <w:rFonts w:cs="Calibri"/>
          <w:sz w:val="24"/>
          <w:szCs w:val="24"/>
        </w:rPr>
        <w:t xml:space="preserve">Jeżeli Wykonawca nie usunie wykrytych wad i usterek w uzgodnionym terminie, Zamawiający może zlecić ich usunięcie innemu Wykonawcy, a koszty potrącić z wynagrodzenia Wykonawcy lub zabezpieczenia należytego wykonania umowy, bez utraty gwarancji na wykonanie roboty. O zamiarze powierzenia usunięcia wad i usterek innemu Wykonawcy, Zamawiający  powiadomi Wykonawcę , co najmniej 14 dni przed jej powierzeniem. </w:t>
      </w:r>
    </w:p>
    <w:p w:rsidR="00623116" w:rsidRPr="00BB4BC8" w:rsidRDefault="00623116" w:rsidP="00623116">
      <w:pPr>
        <w:spacing w:after="0" w:line="240" w:lineRule="auto"/>
        <w:contextualSpacing/>
        <w:rPr>
          <w:rFonts w:cs="Calibri"/>
          <w:b/>
          <w:bCs/>
          <w:sz w:val="24"/>
          <w:szCs w:val="24"/>
        </w:rPr>
      </w:pPr>
    </w:p>
    <w:p w:rsidR="00430C88" w:rsidRDefault="00430C88" w:rsidP="00623116">
      <w:pPr>
        <w:spacing w:after="0" w:line="240" w:lineRule="auto"/>
        <w:ind w:left="360"/>
        <w:contextualSpacing/>
        <w:jc w:val="center"/>
        <w:rPr>
          <w:rFonts w:cs="Calibri"/>
          <w:b/>
          <w:bCs/>
          <w:sz w:val="24"/>
          <w:szCs w:val="24"/>
        </w:rPr>
      </w:pPr>
    </w:p>
    <w:p w:rsidR="00623116" w:rsidRPr="00BB4BC8" w:rsidRDefault="00623116" w:rsidP="00623116">
      <w:pPr>
        <w:spacing w:after="0" w:line="240" w:lineRule="auto"/>
        <w:ind w:left="360"/>
        <w:contextualSpacing/>
        <w:jc w:val="center"/>
        <w:rPr>
          <w:rFonts w:cs="Calibri"/>
          <w:b/>
          <w:bCs/>
          <w:sz w:val="24"/>
          <w:szCs w:val="24"/>
        </w:rPr>
      </w:pPr>
      <w:r w:rsidRPr="00BB4BC8">
        <w:rPr>
          <w:rFonts w:cs="Calibri"/>
          <w:b/>
          <w:bCs/>
          <w:sz w:val="24"/>
          <w:szCs w:val="24"/>
        </w:rPr>
        <w:t>§ 14</w:t>
      </w:r>
    </w:p>
    <w:p w:rsidR="00623116" w:rsidRPr="00BB4BC8" w:rsidRDefault="00623116" w:rsidP="00623116">
      <w:pPr>
        <w:spacing w:after="0" w:line="240" w:lineRule="auto"/>
        <w:ind w:left="360"/>
        <w:contextualSpacing/>
        <w:jc w:val="center"/>
        <w:rPr>
          <w:rFonts w:cs="Calibri"/>
          <w:b/>
          <w:bCs/>
          <w:sz w:val="24"/>
          <w:szCs w:val="24"/>
        </w:rPr>
      </w:pPr>
      <w:r w:rsidRPr="00BB4BC8">
        <w:rPr>
          <w:rFonts w:cs="Calibri"/>
          <w:b/>
          <w:bCs/>
          <w:sz w:val="24"/>
          <w:szCs w:val="24"/>
        </w:rPr>
        <w:t>WYKONANIE ZASTĘPCZE</w:t>
      </w:r>
    </w:p>
    <w:p w:rsidR="00623116" w:rsidRPr="00BB4BC8" w:rsidRDefault="00623116" w:rsidP="00623116">
      <w:pPr>
        <w:pStyle w:val="Akapitzlist1"/>
        <w:numPr>
          <w:ilvl w:val="0"/>
          <w:numId w:val="5"/>
        </w:numPr>
        <w:spacing w:after="0" w:line="240" w:lineRule="auto"/>
        <w:ind w:left="284" w:hanging="284"/>
        <w:contextualSpacing/>
        <w:jc w:val="both"/>
        <w:rPr>
          <w:rFonts w:cs="Calibri"/>
          <w:sz w:val="24"/>
          <w:szCs w:val="24"/>
        </w:rPr>
      </w:pPr>
      <w:r w:rsidRPr="00BB4BC8">
        <w:rPr>
          <w:rFonts w:cs="Calibri"/>
          <w:sz w:val="24"/>
          <w:szCs w:val="24"/>
        </w:rPr>
        <w:t>W przypadku nie wykonania przez Wykonawcę całego zakresu zleconych prac Zamawiający może je zlecić do wykonania innemu Wykonawcy. Wówczas nastąpi obniżenie wynagrodzenia, proporcjonalnie do wykonania zakresu robót, co nie wyklucza naliczenia kar umownych.</w:t>
      </w:r>
    </w:p>
    <w:p w:rsidR="00623116" w:rsidRPr="00BB4BC8" w:rsidRDefault="00623116" w:rsidP="00623116">
      <w:pPr>
        <w:pStyle w:val="Akapitzlist1"/>
        <w:numPr>
          <w:ilvl w:val="0"/>
          <w:numId w:val="5"/>
        </w:numPr>
        <w:spacing w:after="0" w:line="240" w:lineRule="auto"/>
        <w:ind w:left="284" w:hanging="284"/>
        <w:contextualSpacing/>
        <w:jc w:val="both"/>
        <w:rPr>
          <w:rFonts w:cs="Calibri"/>
          <w:sz w:val="24"/>
          <w:szCs w:val="24"/>
        </w:rPr>
      </w:pPr>
      <w:r w:rsidRPr="00BB4BC8">
        <w:rPr>
          <w:rFonts w:cs="Calibri"/>
          <w:sz w:val="24"/>
          <w:szCs w:val="24"/>
        </w:rPr>
        <w:t>O zamiarze powierzenia wykonania brakującego zakresu robót, o których mowa w pkt. 1 innemu Wykonawcy, Zamawiający powiadomi Wykonawcę, co najmniej 14 dni przed ich powierzeniem.</w:t>
      </w:r>
    </w:p>
    <w:p w:rsidR="00623116" w:rsidRPr="00BB4BC8" w:rsidRDefault="00623116" w:rsidP="00623116">
      <w:pPr>
        <w:spacing w:after="0" w:line="240" w:lineRule="auto"/>
        <w:contextualSpacing/>
        <w:jc w:val="center"/>
        <w:rPr>
          <w:rFonts w:cs="Calibri"/>
          <w:b/>
          <w:bCs/>
          <w:sz w:val="24"/>
          <w:szCs w:val="24"/>
        </w:rPr>
      </w:pPr>
    </w:p>
    <w:p w:rsidR="00623116" w:rsidRPr="00BB4BC8" w:rsidRDefault="00623116" w:rsidP="00623116">
      <w:pPr>
        <w:spacing w:after="0" w:line="240" w:lineRule="auto"/>
        <w:ind w:left="360"/>
        <w:contextualSpacing/>
        <w:jc w:val="center"/>
        <w:rPr>
          <w:rFonts w:cs="Calibri"/>
          <w:b/>
          <w:bCs/>
          <w:sz w:val="24"/>
          <w:szCs w:val="24"/>
        </w:rPr>
      </w:pPr>
      <w:r w:rsidRPr="00BB4BC8">
        <w:rPr>
          <w:rFonts w:cs="Calibri"/>
          <w:b/>
          <w:bCs/>
          <w:sz w:val="24"/>
          <w:szCs w:val="24"/>
        </w:rPr>
        <w:t>§ 15</w:t>
      </w:r>
    </w:p>
    <w:p w:rsidR="00623116" w:rsidRPr="00BB4BC8" w:rsidRDefault="00623116" w:rsidP="00623116">
      <w:pPr>
        <w:spacing w:after="0" w:line="240" w:lineRule="auto"/>
        <w:ind w:left="360"/>
        <w:contextualSpacing/>
        <w:jc w:val="center"/>
        <w:rPr>
          <w:rFonts w:cs="Calibri"/>
          <w:b/>
          <w:bCs/>
          <w:sz w:val="24"/>
          <w:szCs w:val="24"/>
        </w:rPr>
      </w:pPr>
      <w:r w:rsidRPr="00BB4BC8">
        <w:rPr>
          <w:rFonts w:cs="Calibri"/>
          <w:b/>
          <w:bCs/>
          <w:sz w:val="24"/>
          <w:szCs w:val="24"/>
        </w:rPr>
        <w:t>ROZWIĄZANIE UMOWY</w:t>
      </w:r>
    </w:p>
    <w:p w:rsidR="00623116" w:rsidRPr="00BB4BC8" w:rsidRDefault="00623116" w:rsidP="00623116">
      <w:pPr>
        <w:pStyle w:val="Akapitzlist1"/>
        <w:numPr>
          <w:ilvl w:val="0"/>
          <w:numId w:val="6"/>
        </w:numPr>
        <w:spacing w:after="0" w:line="240" w:lineRule="auto"/>
        <w:ind w:left="426" w:hanging="426"/>
        <w:contextualSpacing/>
        <w:jc w:val="both"/>
        <w:rPr>
          <w:rFonts w:cs="Calibri"/>
          <w:sz w:val="24"/>
          <w:szCs w:val="24"/>
        </w:rPr>
      </w:pPr>
      <w:r w:rsidRPr="00BB4BC8">
        <w:rPr>
          <w:rFonts w:cs="Calibri"/>
          <w:sz w:val="24"/>
          <w:szCs w:val="24"/>
        </w:rPr>
        <w:t>Każdej ze Stron przysługuje prawo odstąpienia od umowy w przypadku udowodnionego, rażącego naruszenia przez drugą Stronę podstawowych postanowień umowy lub jej upadłości, a w szczególności:</w:t>
      </w:r>
    </w:p>
    <w:p w:rsidR="00623116" w:rsidRPr="00BB4BC8" w:rsidRDefault="00623116" w:rsidP="00623116">
      <w:pPr>
        <w:pStyle w:val="Akapitzlist1"/>
        <w:spacing w:after="0" w:line="240" w:lineRule="auto"/>
        <w:ind w:left="426" w:hanging="426"/>
        <w:contextualSpacing/>
        <w:jc w:val="both"/>
        <w:rPr>
          <w:rFonts w:cs="Calibri"/>
          <w:sz w:val="24"/>
          <w:szCs w:val="24"/>
        </w:rPr>
      </w:pPr>
      <w:r w:rsidRPr="00BB4BC8">
        <w:rPr>
          <w:rFonts w:cs="Calibri"/>
          <w:bCs/>
          <w:sz w:val="24"/>
          <w:szCs w:val="24"/>
        </w:rPr>
        <w:t>2.   Zamawiającemu</w:t>
      </w:r>
      <w:r w:rsidRPr="00BB4BC8">
        <w:rPr>
          <w:rFonts w:cs="Calibri"/>
          <w:sz w:val="24"/>
          <w:szCs w:val="24"/>
        </w:rPr>
        <w:t xml:space="preserve"> przysługuje prawo odstąpienia od umowy w przypadku: </w:t>
      </w:r>
    </w:p>
    <w:p w:rsidR="00623116" w:rsidRPr="00BB4BC8" w:rsidRDefault="00623116" w:rsidP="00623116">
      <w:pPr>
        <w:pStyle w:val="Tekstpodstawowy"/>
        <w:shd w:val="clear" w:color="auto" w:fill="FFFFFF"/>
        <w:ind w:left="426" w:hanging="426"/>
        <w:rPr>
          <w:rFonts w:cs="Calibri"/>
          <w:sz w:val="24"/>
          <w:szCs w:val="24"/>
        </w:rPr>
      </w:pPr>
      <w:r w:rsidRPr="00BB4BC8">
        <w:rPr>
          <w:rFonts w:cs="Calibri"/>
          <w:sz w:val="24"/>
          <w:szCs w:val="24"/>
        </w:rPr>
        <w:t>1)  w przypadku wystąpienia istotnej zmiany okoliczności powodującej, że wykonanie umowy nie leży w interesie publicznym, czego nie można było przewidzieć w chwili zawarcia umowy; odstąpienie od umowy w tym przypadku może nastąpić w terminie 30 dni od powzięcia wiadomości o powyższych okolicznościach; w tym przypadku  Wykonawca może żądać wynagrodzenia należnego z tytułu wykonania części umowy; nie będzie to stanowiło odstąpienia od umowy z przyczyn zależnych od Wykonawcy lub od Zamawiającego;</w:t>
      </w:r>
    </w:p>
    <w:p w:rsidR="00623116" w:rsidRPr="00BB4BC8" w:rsidRDefault="00623116" w:rsidP="00623116">
      <w:pPr>
        <w:pStyle w:val="Tekstpodstawowy"/>
        <w:shd w:val="clear" w:color="auto" w:fill="FFFFFF"/>
        <w:ind w:left="426" w:hanging="426"/>
        <w:rPr>
          <w:rFonts w:cs="Calibri"/>
          <w:sz w:val="24"/>
          <w:szCs w:val="24"/>
        </w:rPr>
      </w:pPr>
      <w:r w:rsidRPr="00BB4BC8">
        <w:rPr>
          <w:rFonts w:cs="Calibri"/>
          <w:sz w:val="24"/>
          <w:szCs w:val="24"/>
        </w:rPr>
        <w:t>2)   w przypadku, gdy zostanie ogłoszona upadłość Wykonawcy;</w:t>
      </w:r>
    </w:p>
    <w:p w:rsidR="00623116" w:rsidRPr="00BB4BC8" w:rsidRDefault="00623116" w:rsidP="00623116">
      <w:pPr>
        <w:pStyle w:val="Tekstpodstawowy"/>
        <w:shd w:val="clear" w:color="auto" w:fill="FFFFFF"/>
        <w:ind w:left="426" w:hanging="426"/>
        <w:rPr>
          <w:rFonts w:cs="Calibri"/>
          <w:sz w:val="24"/>
          <w:szCs w:val="24"/>
        </w:rPr>
      </w:pPr>
      <w:r w:rsidRPr="00BB4BC8">
        <w:rPr>
          <w:rFonts w:cs="Calibri"/>
          <w:sz w:val="24"/>
          <w:szCs w:val="24"/>
        </w:rPr>
        <w:t>3)   w przypadku wydania nakazu zajęcia majątku Wykonawcy;</w:t>
      </w:r>
    </w:p>
    <w:p w:rsidR="00623116" w:rsidRPr="00BB4BC8" w:rsidRDefault="00623116" w:rsidP="00623116">
      <w:pPr>
        <w:pStyle w:val="Akapitzlist1"/>
        <w:numPr>
          <w:ilvl w:val="0"/>
          <w:numId w:val="17"/>
        </w:numPr>
        <w:spacing w:after="0" w:line="240" w:lineRule="auto"/>
        <w:ind w:left="426" w:hanging="426"/>
        <w:contextualSpacing/>
        <w:jc w:val="both"/>
        <w:rPr>
          <w:rFonts w:cs="Calibri"/>
          <w:sz w:val="24"/>
          <w:szCs w:val="24"/>
        </w:rPr>
      </w:pPr>
      <w:r w:rsidRPr="00BB4BC8">
        <w:rPr>
          <w:rFonts w:cs="Calibri"/>
          <w:sz w:val="24"/>
          <w:szCs w:val="24"/>
        </w:rPr>
        <w:t>nie podjęcia przez Wykonawcę robót w ciągu 7 dni od daty podpisania umowy, mino wypełnienia swych obowiązków przez Zamawiającego oraz dodatkowego wezwania,</w:t>
      </w:r>
    </w:p>
    <w:p w:rsidR="00623116" w:rsidRPr="00BB4BC8" w:rsidRDefault="00623116" w:rsidP="00623116">
      <w:pPr>
        <w:pStyle w:val="Akapitzlist1"/>
        <w:numPr>
          <w:ilvl w:val="0"/>
          <w:numId w:val="17"/>
        </w:numPr>
        <w:spacing w:after="0" w:line="240" w:lineRule="auto"/>
        <w:ind w:left="426" w:hanging="426"/>
        <w:contextualSpacing/>
        <w:jc w:val="both"/>
        <w:rPr>
          <w:rFonts w:cs="Calibri"/>
          <w:sz w:val="24"/>
          <w:szCs w:val="24"/>
        </w:rPr>
      </w:pPr>
      <w:r w:rsidRPr="00BB4BC8">
        <w:rPr>
          <w:rFonts w:cs="Calibri"/>
          <w:sz w:val="24"/>
          <w:szCs w:val="24"/>
        </w:rPr>
        <w:t>wykonywania przez Wykonawcę robót niezgodnie z projektem i sztuką budowlaną, po uprzednim pisemnym ustaleniu terminu usunięcia nieprawidłowości,</w:t>
      </w:r>
    </w:p>
    <w:p w:rsidR="00623116" w:rsidRDefault="00623116" w:rsidP="00623116">
      <w:pPr>
        <w:pStyle w:val="Akapitzlist1"/>
        <w:numPr>
          <w:ilvl w:val="0"/>
          <w:numId w:val="17"/>
        </w:numPr>
        <w:spacing w:after="0" w:line="240" w:lineRule="auto"/>
        <w:ind w:left="426" w:hanging="426"/>
        <w:contextualSpacing/>
        <w:jc w:val="both"/>
        <w:rPr>
          <w:rFonts w:cs="Calibri"/>
          <w:sz w:val="24"/>
          <w:szCs w:val="24"/>
        </w:rPr>
      </w:pPr>
      <w:r w:rsidRPr="00BB4BC8">
        <w:rPr>
          <w:rFonts w:cs="Calibri"/>
          <w:sz w:val="24"/>
          <w:szCs w:val="24"/>
        </w:rPr>
        <w:t xml:space="preserve">przerwy w robotach z winy Wykonawcy trwającej ponad 5 dni. </w:t>
      </w:r>
    </w:p>
    <w:p w:rsidR="00623116" w:rsidRPr="00BB4BC8" w:rsidRDefault="00623116" w:rsidP="00623116">
      <w:pPr>
        <w:pStyle w:val="Akapitzlist1"/>
        <w:numPr>
          <w:ilvl w:val="0"/>
          <w:numId w:val="5"/>
        </w:numPr>
        <w:spacing w:after="0" w:line="240" w:lineRule="auto"/>
        <w:ind w:left="426" w:hanging="426"/>
        <w:contextualSpacing/>
        <w:jc w:val="both"/>
        <w:rPr>
          <w:rFonts w:cs="Calibri"/>
          <w:sz w:val="24"/>
          <w:szCs w:val="24"/>
        </w:rPr>
      </w:pPr>
      <w:r w:rsidRPr="00BB4BC8">
        <w:rPr>
          <w:rFonts w:cs="Calibri"/>
          <w:sz w:val="24"/>
          <w:szCs w:val="24"/>
        </w:rPr>
        <w:t>W przypadku odstąpienia od umowy, Wykonawca przy udziale Zamawiającego sporządzi protokół inwentaryzacji robót w toku na dzień od odstąpienia i przekaże go Zamawiającemu. Odstąpienie to nie wyklucza naliczenia kar umownych określonych w § 12 ust. 1 niniejszej umowy.</w:t>
      </w:r>
    </w:p>
    <w:p w:rsidR="00945278" w:rsidRPr="00430C88" w:rsidRDefault="00623116" w:rsidP="00623116">
      <w:pPr>
        <w:pStyle w:val="Akapitzlist1"/>
        <w:numPr>
          <w:ilvl w:val="0"/>
          <w:numId w:val="5"/>
        </w:numPr>
        <w:spacing w:after="0" w:line="240" w:lineRule="auto"/>
        <w:ind w:left="426" w:hanging="426"/>
        <w:contextualSpacing/>
        <w:jc w:val="both"/>
        <w:rPr>
          <w:rFonts w:cs="Calibri"/>
          <w:sz w:val="24"/>
          <w:szCs w:val="24"/>
        </w:rPr>
      </w:pPr>
      <w:r w:rsidRPr="00BB4BC8">
        <w:rPr>
          <w:rFonts w:cs="Calibri"/>
          <w:sz w:val="24"/>
          <w:szCs w:val="24"/>
        </w:rPr>
        <w:t>Odstąpienie  od umowy powinno nastąpić w formie pisemnej pod rygorem nieważności z podaniem uzasadnienia.</w:t>
      </w:r>
    </w:p>
    <w:p w:rsidR="00EF4E88" w:rsidRPr="00BB4BC8" w:rsidRDefault="00EF4E88" w:rsidP="00623116">
      <w:pPr>
        <w:spacing w:after="0" w:line="240" w:lineRule="auto"/>
        <w:contextualSpacing/>
        <w:rPr>
          <w:rFonts w:cs="Calibri"/>
          <w:b/>
          <w:bCs/>
          <w:sz w:val="24"/>
          <w:szCs w:val="24"/>
        </w:rPr>
      </w:pPr>
    </w:p>
    <w:p w:rsidR="00623116" w:rsidRPr="00BB4BC8" w:rsidRDefault="00623116" w:rsidP="00623116">
      <w:pPr>
        <w:spacing w:after="0" w:line="240" w:lineRule="auto"/>
        <w:ind w:left="360"/>
        <w:contextualSpacing/>
        <w:jc w:val="center"/>
        <w:rPr>
          <w:rFonts w:cs="Calibri"/>
          <w:b/>
          <w:bCs/>
          <w:sz w:val="24"/>
          <w:szCs w:val="24"/>
        </w:rPr>
      </w:pPr>
      <w:r w:rsidRPr="00BB4BC8">
        <w:rPr>
          <w:rFonts w:cs="Calibri"/>
          <w:b/>
          <w:bCs/>
          <w:sz w:val="24"/>
          <w:szCs w:val="24"/>
        </w:rPr>
        <w:t>§ 16</w:t>
      </w:r>
    </w:p>
    <w:p w:rsidR="00623116" w:rsidRPr="00BB4BC8" w:rsidRDefault="00623116" w:rsidP="00623116">
      <w:pPr>
        <w:spacing w:after="0" w:line="240" w:lineRule="auto"/>
        <w:ind w:left="360"/>
        <w:contextualSpacing/>
        <w:jc w:val="center"/>
        <w:rPr>
          <w:rFonts w:cs="Calibri"/>
          <w:b/>
          <w:bCs/>
          <w:sz w:val="24"/>
          <w:szCs w:val="24"/>
        </w:rPr>
      </w:pPr>
      <w:r w:rsidRPr="00BB4BC8">
        <w:rPr>
          <w:rFonts w:cs="Calibri"/>
          <w:b/>
          <w:bCs/>
          <w:sz w:val="24"/>
          <w:szCs w:val="24"/>
        </w:rPr>
        <w:t>ZMIANY DO UMOWY</w:t>
      </w:r>
    </w:p>
    <w:p w:rsidR="00623116" w:rsidRPr="00BB4BC8" w:rsidRDefault="00623116" w:rsidP="00623116">
      <w:pPr>
        <w:numPr>
          <w:ilvl w:val="0"/>
          <w:numId w:val="14"/>
        </w:numPr>
        <w:spacing w:after="0" w:line="240" w:lineRule="auto"/>
        <w:jc w:val="both"/>
        <w:rPr>
          <w:rFonts w:cs="Calibri"/>
          <w:sz w:val="24"/>
          <w:szCs w:val="24"/>
        </w:rPr>
      </w:pPr>
      <w:r w:rsidRPr="00BB4BC8">
        <w:rPr>
          <w:rFonts w:cs="Calibri"/>
          <w:sz w:val="24"/>
          <w:szCs w:val="24"/>
        </w:rPr>
        <w:t>Wszelkie zmiany umowy mogą być dokonane tylko w formie pisemnej pod rygorem nieważności.</w:t>
      </w:r>
    </w:p>
    <w:p w:rsidR="00623116" w:rsidRPr="00BB4BC8" w:rsidRDefault="00623116" w:rsidP="00623116">
      <w:pPr>
        <w:numPr>
          <w:ilvl w:val="0"/>
          <w:numId w:val="14"/>
        </w:numPr>
        <w:spacing w:after="0" w:line="240" w:lineRule="auto"/>
        <w:jc w:val="both"/>
        <w:rPr>
          <w:rFonts w:cs="Calibri"/>
          <w:sz w:val="24"/>
          <w:szCs w:val="24"/>
        </w:rPr>
      </w:pPr>
      <w:r w:rsidRPr="00BB4BC8">
        <w:rPr>
          <w:rFonts w:cs="Calibri"/>
          <w:sz w:val="24"/>
          <w:szCs w:val="24"/>
        </w:rPr>
        <w:t>Zamawiający przewiduje możliwość dokonania zmian umowy zgodnie z art. 144 ustawy Prawo zamówień publicznych:</w:t>
      </w:r>
    </w:p>
    <w:p w:rsidR="00623116" w:rsidRDefault="00623116" w:rsidP="00623116">
      <w:pPr>
        <w:numPr>
          <w:ilvl w:val="0"/>
          <w:numId w:val="15"/>
        </w:numPr>
        <w:spacing w:after="0" w:line="240" w:lineRule="auto"/>
        <w:ind w:left="425" w:hanging="425"/>
        <w:jc w:val="both"/>
        <w:rPr>
          <w:rFonts w:cs="Calibri"/>
          <w:sz w:val="24"/>
          <w:szCs w:val="24"/>
        </w:rPr>
      </w:pPr>
      <w:r>
        <w:rPr>
          <w:rFonts w:cs="Calibri"/>
          <w:sz w:val="24"/>
          <w:szCs w:val="24"/>
        </w:rPr>
        <w:t>zmiany terminu realizacji umowy</w:t>
      </w:r>
      <w:r w:rsidR="00945278">
        <w:rPr>
          <w:rFonts w:cs="Calibri"/>
          <w:sz w:val="24"/>
          <w:szCs w:val="24"/>
        </w:rPr>
        <w:t xml:space="preserve"> np.</w:t>
      </w:r>
      <w:r>
        <w:rPr>
          <w:rFonts w:cs="Calibri"/>
          <w:sz w:val="24"/>
          <w:szCs w:val="24"/>
        </w:rPr>
        <w:t>, jeżeli jest on uzasadniony koniecznością zwiększenia bezpieczeństwa wykonania robót budowlanych lub usprawnienia procesu robót, bądź zmiany te są konieczne z powodu wad dokumentacji projektowej niezależnych od stron, które muszą zostać usunięte podczas wykonywania robót.</w:t>
      </w:r>
    </w:p>
    <w:p w:rsidR="00623116" w:rsidRPr="00BB4BC8" w:rsidRDefault="00623116" w:rsidP="00623116">
      <w:pPr>
        <w:numPr>
          <w:ilvl w:val="0"/>
          <w:numId w:val="15"/>
        </w:numPr>
        <w:spacing w:after="0" w:line="240" w:lineRule="auto"/>
        <w:ind w:left="425" w:hanging="425"/>
        <w:jc w:val="both"/>
        <w:rPr>
          <w:rFonts w:cs="Calibri"/>
          <w:sz w:val="24"/>
          <w:szCs w:val="24"/>
        </w:rPr>
      </w:pPr>
      <w:r w:rsidRPr="00BB4BC8">
        <w:rPr>
          <w:rFonts w:cs="Calibri"/>
          <w:sz w:val="24"/>
          <w:szCs w:val="24"/>
        </w:rPr>
        <w:t>w szczególnych przypadkach dopuszcza się zmianę osób (wymienionych w ofercie) na osoby o nieniższych kwalifikacjach i doświadczeniu;</w:t>
      </w:r>
    </w:p>
    <w:p w:rsidR="00623116" w:rsidRPr="00BB4BC8" w:rsidRDefault="00623116" w:rsidP="00623116">
      <w:pPr>
        <w:numPr>
          <w:ilvl w:val="0"/>
          <w:numId w:val="15"/>
        </w:numPr>
        <w:spacing w:after="0" w:line="240" w:lineRule="auto"/>
        <w:ind w:left="425" w:hanging="425"/>
        <w:jc w:val="both"/>
        <w:rPr>
          <w:rFonts w:cs="Calibri"/>
          <w:sz w:val="24"/>
          <w:szCs w:val="24"/>
        </w:rPr>
      </w:pPr>
      <w:r w:rsidRPr="00BB4BC8">
        <w:rPr>
          <w:rFonts w:cs="Calibri"/>
          <w:sz w:val="24"/>
          <w:szCs w:val="24"/>
          <w:lang w:eastAsia="pl-PL"/>
        </w:rPr>
        <w:t>zmiana osób nadzorujących ze strony Zamawiającego,,</w:t>
      </w:r>
    </w:p>
    <w:p w:rsidR="00623116" w:rsidRPr="00BB4BC8" w:rsidRDefault="00623116" w:rsidP="00623116">
      <w:pPr>
        <w:numPr>
          <w:ilvl w:val="0"/>
          <w:numId w:val="15"/>
        </w:numPr>
        <w:spacing w:after="0" w:line="240" w:lineRule="auto"/>
        <w:ind w:left="425" w:hanging="425"/>
        <w:jc w:val="both"/>
        <w:rPr>
          <w:rFonts w:cs="Calibri"/>
          <w:sz w:val="24"/>
          <w:szCs w:val="24"/>
        </w:rPr>
      </w:pPr>
      <w:r w:rsidRPr="00BB4BC8">
        <w:rPr>
          <w:rFonts w:cs="Calibri"/>
          <w:sz w:val="24"/>
          <w:szCs w:val="24"/>
        </w:rPr>
        <w:t>w przypadku działania siły wyższej uzasadniającej przesunięcie terminu realizacji umowy;</w:t>
      </w:r>
    </w:p>
    <w:p w:rsidR="00623116" w:rsidRPr="00BB4BC8" w:rsidRDefault="00623116" w:rsidP="00623116">
      <w:pPr>
        <w:spacing w:after="0" w:line="240" w:lineRule="auto"/>
        <w:ind w:left="425" w:hanging="425"/>
        <w:jc w:val="both"/>
        <w:rPr>
          <w:rFonts w:cs="Calibri"/>
          <w:sz w:val="24"/>
          <w:szCs w:val="24"/>
        </w:rPr>
      </w:pPr>
      <w:r w:rsidRPr="00BB4BC8">
        <w:rPr>
          <w:rFonts w:cs="Calibri"/>
          <w:sz w:val="24"/>
          <w:szCs w:val="24"/>
        </w:rPr>
        <w:t xml:space="preserve">4)    </w:t>
      </w:r>
      <w:r w:rsidRPr="00BB4BC8">
        <w:rPr>
          <w:rFonts w:cs="Calibri"/>
          <w:sz w:val="24"/>
          <w:szCs w:val="24"/>
          <w:lang w:eastAsia="pl-PL"/>
        </w:rPr>
        <w:t>wystąpienia okoliczności, których strony umowy nie były w stanie przewidzieć, pomimo zachowania należytej staranności,</w:t>
      </w:r>
      <w:r w:rsidRPr="00BB4BC8">
        <w:rPr>
          <w:rFonts w:cs="Calibri"/>
          <w:sz w:val="24"/>
          <w:szCs w:val="24"/>
        </w:rPr>
        <w:t xml:space="preserve">     </w:t>
      </w:r>
    </w:p>
    <w:p w:rsidR="00623116" w:rsidRDefault="00623116" w:rsidP="00623116">
      <w:pPr>
        <w:spacing w:after="0" w:line="240" w:lineRule="auto"/>
        <w:ind w:left="425" w:hanging="425"/>
        <w:jc w:val="both"/>
        <w:rPr>
          <w:rFonts w:cs="Calibri"/>
          <w:sz w:val="24"/>
          <w:szCs w:val="24"/>
        </w:rPr>
      </w:pPr>
      <w:r w:rsidRPr="00BB4BC8">
        <w:rPr>
          <w:rFonts w:cs="Calibri"/>
          <w:sz w:val="24"/>
          <w:szCs w:val="24"/>
        </w:rPr>
        <w:t>5)   w przypadku urzędowej zmiany wysokości podatku od towarów i usług VAT Wykonawca poniesie koszty tej zmian</w:t>
      </w:r>
      <w:r w:rsidR="00FE7EAF">
        <w:rPr>
          <w:rFonts w:cs="Calibri"/>
          <w:sz w:val="24"/>
          <w:szCs w:val="24"/>
        </w:rPr>
        <w:t xml:space="preserve">y; wynagrodzenie umowne brutto </w:t>
      </w:r>
      <w:r w:rsidRPr="00BB4BC8">
        <w:rPr>
          <w:rFonts w:cs="Calibri"/>
          <w:sz w:val="24"/>
          <w:szCs w:val="24"/>
        </w:rPr>
        <w:t>określone w ofercie Wykonawcy, nie ulegn</w:t>
      </w:r>
      <w:r w:rsidR="00FE7EAF">
        <w:rPr>
          <w:rFonts w:cs="Calibri"/>
          <w:sz w:val="24"/>
          <w:szCs w:val="24"/>
        </w:rPr>
        <w:t>ie</w:t>
      </w:r>
      <w:r w:rsidRPr="00BB4BC8">
        <w:rPr>
          <w:rFonts w:cs="Calibri"/>
          <w:sz w:val="24"/>
          <w:szCs w:val="24"/>
        </w:rPr>
        <w:t xml:space="preserve"> zmianie.</w:t>
      </w:r>
    </w:p>
    <w:p w:rsidR="00623116" w:rsidRPr="00BB4BC8" w:rsidRDefault="00623116" w:rsidP="00623116">
      <w:pPr>
        <w:pStyle w:val="Akapitzlist"/>
        <w:spacing w:after="0" w:line="240" w:lineRule="auto"/>
        <w:ind w:left="425" w:hanging="425"/>
        <w:contextualSpacing/>
        <w:jc w:val="both"/>
        <w:rPr>
          <w:rFonts w:cs="Calibri"/>
        </w:rPr>
      </w:pPr>
      <w:r>
        <w:rPr>
          <w:rFonts w:cs="Calibri"/>
        </w:rPr>
        <w:t>6</w:t>
      </w:r>
      <w:r w:rsidRPr="00BB4BC8">
        <w:rPr>
          <w:rFonts w:cs="Calibri"/>
        </w:rPr>
        <w:t>)   wystąpienia niekorzystnych warunków atmosferycznych mający</w:t>
      </w:r>
      <w:r w:rsidR="00FE7EAF">
        <w:rPr>
          <w:rFonts w:cs="Calibri"/>
        </w:rPr>
        <w:t>ch faktyczny wpływ na realizację</w:t>
      </w:r>
      <w:r w:rsidRPr="00BB4BC8">
        <w:rPr>
          <w:rFonts w:cs="Calibri"/>
        </w:rPr>
        <w:t xml:space="preserve"> robót budowlanych prowadzonych na otwartej przestrzeni;</w:t>
      </w:r>
    </w:p>
    <w:p w:rsidR="00623116" w:rsidRPr="00BB4BC8" w:rsidRDefault="00623116" w:rsidP="00623116">
      <w:pPr>
        <w:numPr>
          <w:ilvl w:val="0"/>
          <w:numId w:val="18"/>
        </w:numPr>
        <w:spacing w:after="0" w:line="240" w:lineRule="auto"/>
        <w:ind w:left="426" w:hanging="426"/>
        <w:contextualSpacing/>
        <w:jc w:val="both"/>
        <w:rPr>
          <w:rFonts w:cs="Calibri"/>
          <w:sz w:val="24"/>
          <w:szCs w:val="24"/>
        </w:rPr>
      </w:pPr>
      <w:r w:rsidRPr="00BB4BC8">
        <w:rPr>
          <w:rFonts w:cs="Calibri"/>
          <w:sz w:val="24"/>
          <w:szCs w:val="24"/>
        </w:rPr>
        <w:t>wstrzymania robót przez inny uprawniony Urząd (np. wskutek kontroli, wypadku na budowie, itp.);</w:t>
      </w:r>
    </w:p>
    <w:p w:rsidR="00623116" w:rsidRPr="00BB4BC8" w:rsidRDefault="00623116" w:rsidP="00623116">
      <w:pPr>
        <w:numPr>
          <w:ilvl w:val="0"/>
          <w:numId w:val="18"/>
        </w:numPr>
        <w:spacing w:after="0" w:line="240" w:lineRule="auto"/>
        <w:ind w:left="426" w:hanging="426"/>
        <w:contextualSpacing/>
        <w:jc w:val="both"/>
        <w:rPr>
          <w:rFonts w:cs="Calibri"/>
          <w:sz w:val="24"/>
          <w:szCs w:val="24"/>
          <w:lang w:eastAsia="pl-PL"/>
        </w:rPr>
      </w:pPr>
      <w:r w:rsidRPr="00BB4BC8">
        <w:rPr>
          <w:rFonts w:cs="Calibri"/>
          <w:sz w:val="24"/>
          <w:szCs w:val="24"/>
          <w:lang w:eastAsia="pl-PL"/>
        </w:rPr>
        <w:t>zmiana zakresu rzeczowego przedmiotu umowy, w sytuacji gdy wykonanie danych robót będzie zbędne do prawidłowego, tj. zgodnego z zasadami wiedzy technicznej i obowiązującymi na dzień odbioru robót przepisami wykonania przedmiotu umowy. Roboty takie w dalszej części umowy nazywane są robotami zaniechanymi.</w:t>
      </w:r>
    </w:p>
    <w:p w:rsidR="00623116" w:rsidRPr="00BB4BC8" w:rsidRDefault="00623116" w:rsidP="00623116">
      <w:pPr>
        <w:numPr>
          <w:ilvl w:val="0"/>
          <w:numId w:val="18"/>
        </w:numPr>
        <w:spacing w:after="0" w:line="240" w:lineRule="auto"/>
        <w:ind w:left="426" w:hanging="426"/>
        <w:contextualSpacing/>
        <w:jc w:val="both"/>
        <w:rPr>
          <w:rFonts w:cs="Calibri"/>
          <w:bCs/>
          <w:sz w:val="24"/>
          <w:szCs w:val="24"/>
        </w:rPr>
      </w:pPr>
      <w:r w:rsidRPr="00BB4BC8">
        <w:rPr>
          <w:rFonts w:cs="Calibri"/>
          <w:sz w:val="24"/>
          <w:szCs w:val="24"/>
          <w:lang w:eastAsia="pl-PL"/>
        </w:rPr>
        <w:t>zmiana Umowy polegająca na zmianie danych Wykonawcy bez zmian samego Wykonawcy ( np. zmiana siedziby, adresu, nazwy),</w:t>
      </w:r>
    </w:p>
    <w:p w:rsidR="00623116" w:rsidRPr="00BB4BC8" w:rsidRDefault="00623116" w:rsidP="00623116">
      <w:pPr>
        <w:numPr>
          <w:ilvl w:val="0"/>
          <w:numId w:val="18"/>
        </w:numPr>
        <w:spacing w:after="0" w:line="240" w:lineRule="auto"/>
        <w:ind w:left="426" w:hanging="426"/>
        <w:contextualSpacing/>
        <w:jc w:val="both"/>
        <w:rPr>
          <w:rFonts w:cs="Calibri"/>
          <w:bCs/>
          <w:sz w:val="24"/>
          <w:szCs w:val="24"/>
        </w:rPr>
      </w:pPr>
      <w:r w:rsidRPr="00BB4BC8">
        <w:rPr>
          <w:rFonts w:cs="Calibri"/>
          <w:sz w:val="24"/>
          <w:szCs w:val="24"/>
          <w:lang w:eastAsia="pl-PL"/>
        </w:rPr>
        <w:t>zmiana formy zabezpieczenia należytego wykonania umowy przypadającego na okres realizacji przedmiotu umowy i na okres gwarancji udzielonej przez Wykonawcę,</w:t>
      </w:r>
    </w:p>
    <w:p w:rsidR="00623116" w:rsidRPr="00BB4BC8" w:rsidRDefault="00623116" w:rsidP="00623116">
      <w:pPr>
        <w:numPr>
          <w:ilvl w:val="0"/>
          <w:numId w:val="18"/>
        </w:numPr>
        <w:spacing w:after="0" w:line="240" w:lineRule="auto"/>
        <w:ind w:left="426" w:hanging="426"/>
        <w:contextualSpacing/>
        <w:rPr>
          <w:rFonts w:cs="Calibri"/>
          <w:bCs/>
          <w:sz w:val="24"/>
          <w:szCs w:val="24"/>
        </w:rPr>
      </w:pPr>
      <w:r w:rsidRPr="00BB4BC8">
        <w:rPr>
          <w:rFonts w:cs="Calibri"/>
          <w:sz w:val="24"/>
          <w:szCs w:val="24"/>
          <w:lang w:eastAsia="pl-PL"/>
        </w:rPr>
        <w:t xml:space="preserve">zamiana materiałów i urządzeń przedstawionych w ofercie przetargowej pod warunkiem, że zmiany te będą korzystne dla </w:t>
      </w:r>
      <w:r>
        <w:rPr>
          <w:rFonts w:cs="Calibri"/>
          <w:sz w:val="24"/>
          <w:szCs w:val="24"/>
          <w:lang w:eastAsia="pl-PL"/>
        </w:rPr>
        <w:t>Z</w:t>
      </w:r>
      <w:r w:rsidRPr="00BB4BC8">
        <w:rPr>
          <w:rFonts w:cs="Calibri"/>
          <w:sz w:val="24"/>
          <w:szCs w:val="24"/>
          <w:lang w:eastAsia="pl-PL"/>
        </w:rPr>
        <w:t xml:space="preserve">amawiającego. Będą to, przykładowo, okoliczności: </w:t>
      </w:r>
      <w:r w:rsidRPr="00BB4BC8">
        <w:rPr>
          <w:rFonts w:cs="Calibri"/>
          <w:sz w:val="24"/>
          <w:szCs w:val="24"/>
          <w:lang w:eastAsia="pl-PL"/>
        </w:rPr>
        <w:br/>
        <w:t xml:space="preserve">a) powodujące obniżenie kosztu ponoszonego przez </w:t>
      </w:r>
      <w:r>
        <w:rPr>
          <w:rFonts w:cs="Calibri"/>
          <w:sz w:val="24"/>
          <w:szCs w:val="24"/>
          <w:lang w:eastAsia="pl-PL"/>
        </w:rPr>
        <w:t>Z</w:t>
      </w:r>
      <w:r w:rsidRPr="00BB4BC8">
        <w:rPr>
          <w:rFonts w:cs="Calibri"/>
          <w:sz w:val="24"/>
          <w:szCs w:val="24"/>
          <w:lang w:eastAsia="pl-PL"/>
        </w:rPr>
        <w:t xml:space="preserve">amawiającego na eksploatację i konserwację wykonanego przedmiotu umowy, </w:t>
      </w:r>
      <w:r w:rsidRPr="00BB4BC8">
        <w:rPr>
          <w:rFonts w:cs="Calibri"/>
          <w:sz w:val="24"/>
          <w:szCs w:val="24"/>
          <w:lang w:eastAsia="pl-PL"/>
        </w:rPr>
        <w:br/>
        <w:t xml:space="preserve">b) powodujące poprawienie parametrów technicznych, </w:t>
      </w:r>
      <w:r w:rsidRPr="00BB4BC8">
        <w:rPr>
          <w:rFonts w:cs="Calibri"/>
          <w:sz w:val="24"/>
          <w:szCs w:val="24"/>
          <w:lang w:eastAsia="pl-PL"/>
        </w:rPr>
        <w:br/>
        <w:t xml:space="preserve">c) wynikające z aktualizacji rozwiązań z uwagi na postęp technologiczny lub zmiany obowiązujących przepisów; </w:t>
      </w:r>
    </w:p>
    <w:p w:rsidR="00623116" w:rsidRPr="00BB4BC8" w:rsidRDefault="00623116" w:rsidP="00623116">
      <w:pPr>
        <w:numPr>
          <w:ilvl w:val="0"/>
          <w:numId w:val="18"/>
        </w:numPr>
        <w:spacing w:after="0" w:line="240" w:lineRule="auto"/>
        <w:ind w:left="426" w:hanging="426"/>
        <w:contextualSpacing/>
        <w:rPr>
          <w:rFonts w:cs="Calibri"/>
          <w:b/>
          <w:bCs/>
          <w:sz w:val="24"/>
          <w:szCs w:val="24"/>
        </w:rPr>
      </w:pPr>
      <w:r w:rsidRPr="00BB4BC8">
        <w:rPr>
          <w:rFonts w:cs="Calibri"/>
          <w:sz w:val="24"/>
          <w:szCs w:val="24"/>
          <w:lang w:eastAsia="pl-PL"/>
        </w:rPr>
        <w:t>zmiana producenta poszczególnych materiałów i urządzeń przedstawionych w ofercie przetargowej, pod warunkiem że zmiana ta nie spowoduje obniżenia parametrów tych materiałów lub urządzeń. Ww. zmiany muszą być każdora</w:t>
      </w:r>
      <w:r>
        <w:rPr>
          <w:rFonts w:cs="Calibri"/>
          <w:sz w:val="24"/>
          <w:szCs w:val="24"/>
          <w:lang w:eastAsia="pl-PL"/>
        </w:rPr>
        <w:t>zowo zatwierdzone przez Z</w:t>
      </w:r>
      <w:r w:rsidRPr="00BB4BC8">
        <w:rPr>
          <w:rFonts w:cs="Calibri"/>
          <w:sz w:val="24"/>
          <w:szCs w:val="24"/>
          <w:lang w:eastAsia="pl-PL"/>
        </w:rPr>
        <w:t>amawiającego w por</w:t>
      </w:r>
      <w:r>
        <w:rPr>
          <w:rFonts w:cs="Calibri"/>
          <w:sz w:val="24"/>
          <w:szCs w:val="24"/>
          <w:lang w:eastAsia="pl-PL"/>
        </w:rPr>
        <w:t>ozumieniu z Inspektorem Nadzoru.</w:t>
      </w:r>
      <w:r w:rsidRPr="00BB4BC8">
        <w:rPr>
          <w:rFonts w:cs="Calibri"/>
          <w:sz w:val="24"/>
          <w:szCs w:val="24"/>
          <w:lang w:eastAsia="pl-PL"/>
        </w:rPr>
        <w:br/>
      </w:r>
    </w:p>
    <w:p w:rsidR="00623116" w:rsidRPr="00BB4BC8" w:rsidRDefault="00623116" w:rsidP="00623116">
      <w:pPr>
        <w:spacing w:after="0" w:line="240" w:lineRule="auto"/>
        <w:ind w:left="360"/>
        <w:contextualSpacing/>
        <w:jc w:val="center"/>
        <w:rPr>
          <w:rFonts w:cs="Calibri"/>
          <w:b/>
          <w:bCs/>
          <w:sz w:val="24"/>
          <w:szCs w:val="24"/>
        </w:rPr>
      </w:pPr>
    </w:p>
    <w:p w:rsidR="00623116" w:rsidRPr="00BB4BC8" w:rsidRDefault="00623116" w:rsidP="00623116">
      <w:pPr>
        <w:spacing w:after="0" w:line="240" w:lineRule="auto"/>
        <w:ind w:left="360"/>
        <w:contextualSpacing/>
        <w:jc w:val="center"/>
        <w:rPr>
          <w:rFonts w:cs="Calibri"/>
          <w:b/>
          <w:bCs/>
          <w:sz w:val="24"/>
          <w:szCs w:val="24"/>
        </w:rPr>
      </w:pPr>
      <w:r w:rsidRPr="00BB4BC8">
        <w:rPr>
          <w:rFonts w:cs="Calibri"/>
          <w:b/>
          <w:bCs/>
          <w:sz w:val="24"/>
          <w:szCs w:val="24"/>
        </w:rPr>
        <w:t>§ 17</w:t>
      </w:r>
    </w:p>
    <w:p w:rsidR="00623116" w:rsidRPr="00BB4BC8" w:rsidRDefault="00623116" w:rsidP="00623116">
      <w:pPr>
        <w:spacing w:after="0" w:line="240" w:lineRule="auto"/>
        <w:ind w:left="360"/>
        <w:contextualSpacing/>
        <w:jc w:val="center"/>
        <w:rPr>
          <w:rFonts w:cs="Calibri"/>
          <w:b/>
          <w:bCs/>
          <w:sz w:val="24"/>
          <w:szCs w:val="24"/>
        </w:rPr>
      </w:pPr>
      <w:r w:rsidRPr="00BB4BC8">
        <w:rPr>
          <w:rFonts w:cs="Calibri"/>
          <w:b/>
          <w:bCs/>
          <w:sz w:val="24"/>
          <w:szCs w:val="24"/>
        </w:rPr>
        <w:t>POSTANOWIENIA KOŃCOWE</w:t>
      </w:r>
    </w:p>
    <w:p w:rsidR="00623116" w:rsidRPr="00BB4BC8" w:rsidRDefault="00623116" w:rsidP="00623116">
      <w:pPr>
        <w:pStyle w:val="Akapitzlist1"/>
        <w:numPr>
          <w:ilvl w:val="0"/>
          <w:numId w:val="9"/>
        </w:numPr>
        <w:spacing w:after="0" w:line="240" w:lineRule="auto"/>
        <w:ind w:left="426" w:hanging="426"/>
        <w:contextualSpacing/>
        <w:jc w:val="both"/>
        <w:rPr>
          <w:rFonts w:cs="Calibri"/>
          <w:sz w:val="24"/>
          <w:szCs w:val="24"/>
        </w:rPr>
      </w:pPr>
      <w:r w:rsidRPr="00BB4BC8">
        <w:rPr>
          <w:rFonts w:cs="Calibri"/>
          <w:sz w:val="24"/>
          <w:szCs w:val="24"/>
        </w:rPr>
        <w:t xml:space="preserve">Integralną część niniejszej umowy stanowi Specyfikacja Istotnych Warunków Zamówienia, Oferta Wykonawcy i dokumentacja projektowa. </w:t>
      </w:r>
    </w:p>
    <w:p w:rsidR="00623116" w:rsidRPr="00BB4BC8" w:rsidRDefault="00623116" w:rsidP="00623116">
      <w:pPr>
        <w:pStyle w:val="Bezodstpw1"/>
        <w:numPr>
          <w:ilvl w:val="0"/>
          <w:numId w:val="9"/>
        </w:numPr>
        <w:ind w:left="426" w:hanging="426"/>
        <w:contextualSpacing/>
        <w:jc w:val="both"/>
        <w:rPr>
          <w:rFonts w:cs="Calibri"/>
          <w:sz w:val="24"/>
          <w:szCs w:val="24"/>
        </w:rPr>
      </w:pPr>
      <w:r w:rsidRPr="00BB4BC8">
        <w:rPr>
          <w:rFonts w:cs="Calibri"/>
          <w:sz w:val="24"/>
          <w:szCs w:val="24"/>
        </w:rPr>
        <w:t>Ewentualne spory powstałe na tle realizacji niniejszej umowy Strony będą starać się rozwiązywać polubownie. W przypadku nie dojścia do porozumienia, spory te będzie rozstrzygać właściwy Sąd dla siedziby Zamawiającego.</w:t>
      </w:r>
    </w:p>
    <w:p w:rsidR="00623116" w:rsidRPr="00BB4BC8" w:rsidRDefault="00FE7EAF" w:rsidP="00623116">
      <w:pPr>
        <w:numPr>
          <w:ilvl w:val="0"/>
          <w:numId w:val="14"/>
        </w:numPr>
        <w:spacing w:after="0" w:line="240" w:lineRule="auto"/>
        <w:jc w:val="both"/>
        <w:rPr>
          <w:rFonts w:cs="Calibri"/>
          <w:sz w:val="24"/>
          <w:szCs w:val="24"/>
        </w:rPr>
      </w:pPr>
      <w:r>
        <w:rPr>
          <w:rFonts w:cs="Calibri"/>
          <w:sz w:val="24"/>
          <w:szCs w:val="24"/>
        </w:rPr>
        <w:t xml:space="preserve"> </w:t>
      </w:r>
      <w:r w:rsidR="00623116" w:rsidRPr="00BB4BC8">
        <w:rPr>
          <w:rFonts w:cs="Calibri"/>
          <w:sz w:val="24"/>
          <w:szCs w:val="24"/>
        </w:rPr>
        <w:t xml:space="preserve">Do spraw nieuregulowanych w umowie mają zastosowanie odpowiednie przepisy </w:t>
      </w:r>
      <w:r>
        <w:rPr>
          <w:rFonts w:cs="Calibri"/>
          <w:sz w:val="24"/>
          <w:szCs w:val="24"/>
        </w:rPr>
        <w:t xml:space="preserve"> </w:t>
      </w:r>
      <w:r w:rsidR="00623116" w:rsidRPr="00BB4BC8">
        <w:rPr>
          <w:rFonts w:cs="Calibri"/>
          <w:sz w:val="24"/>
          <w:szCs w:val="24"/>
        </w:rPr>
        <w:t>Kodeksu cywilnego, ustawy z dnia 29 stycznia 2004 r. Prawo zamówień publicznych (t. j. Dz. U. z 2010 r. Nr  113, poz. 759 ze zm.), ustawy z dnia 7 lipca 1994 r. Prawo budowlane (t. j. Dz. U. z 2010r., Nr 243, poz. 1623 ze zm.) i innych przepisów właściwych dla umowy.</w:t>
      </w:r>
    </w:p>
    <w:p w:rsidR="00623116" w:rsidRPr="00BB4BC8" w:rsidRDefault="00623116" w:rsidP="00785703">
      <w:pPr>
        <w:pStyle w:val="Bezodstpw1"/>
        <w:numPr>
          <w:ilvl w:val="0"/>
          <w:numId w:val="14"/>
        </w:numPr>
        <w:contextualSpacing/>
        <w:jc w:val="both"/>
        <w:rPr>
          <w:rFonts w:cs="Calibri"/>
          <w:sz w:val="24"/>
          <w:szCs w:val="24"/>
        </w:rPr>
      </w:pPr>
      <w:r w:rsidRPr="00BB4BC8">
        <w:rPr>
          <w:rFonts w:cs="Calibri"/>
          <w:sz w:val="24"/>
          <w:szCs w:val="24"/>
        </w:rPr>
        <w:t>Wszelkie zmiany w treści umowy bezwzględnie wymagają zgody Zamawiającego oraz formy pisemnej – aneksu  i nie mogą być wprowadzone przed dniem jego podpisania pod rygorem nieważności.</w:t>
      </w:r>
    </w:p>
    <w:p w:rsidR="00785703" w:rsidRPr="00785703" w:rsidRDefault="00785703" w:rsidP="00785703">
      <w:pPr>
        <w:pStyle w:val="PKTY"/>
        <w:numPr>
          <w:ilvl w:val="0"/>
          <w:numId w:val="14"/>
        </w:numPr>
        <w:spacing w:before="0" w:after="0" w:line="240" w:lineRule="auto"/>
        <w:rPr>
          <w:rFonts w:asciiTheme="minorHAnsi" w:hAnsiTheme="minorHAnsi" w:cstheme="minorHAnsi"/>
        </w:rPr>
      </w:pPr>
      <w:r w:rsidRPr="00785703">
        <w:rPr>
          <w:rFonts w:asciiTheme="minorHAnsi" w:hAnsiTheme="minorHAnsi" w:cstheme="minorHAnsi"/>
        </w:rPr>
        <w:t>Umowę sporządzono w trzech jednobrzmiących egzemplarzach, w tym trzy egzemplarze dla Zamawiającego i jeden egzemplarz dla Wykonawcy.</w:t>
      </w:r>
    </w:p>
    <w:p w:rsidR="00623116" w:rsidRDefault="00623116" w:rsidP="00623116">
      <w:pPr>
        <w:pStyle w:val="Bezodstpw1"/>
        <w:ind w:left="360"/>
        <w:contextualSpacing/>
        <w:jc w:val="both"/>
        <w:rPr>
          <w:rFonts w:cs="Calibri"/>
          <w:sz w:val="24"/>
          <w:szCs w:val="24"/>
        </w:rPr>
      </w:pPr>
    </w:p>
    <w:p w:rsidR="00EF4E88" w:rsidRDefault="00EF4E88" w:rsidP="00623116">
      <w:pPr>
        <w:pStyle w:val="Bezodstpw1"/>
        <w:ind w:left="360"/>
        <w:contextualSpacing/>
        <w:jc w:val="both"/>
        <w:rPr>
          <w:rFonts w:cs="Calibri"/>
          <w:sz w:val="24"/>
          <w:szCs w:val="24"/>
        </w:rPr>
      </w:pPr>
    </w:p>
    <w:p w:rsidR="00EF4E88" w:rsidRPr="00BB4BC8" w:rsidRDefault="00EF4E88" w:rsidP="00623116">
      <w:pPr>
        <w:pStyle w:val="Bezodstpw1"/>
        <w:ind w:left="360"/>
        <w:contextualSpacing/>
        <w:jc w:val="both"/>
        <w:rPr>
          <w:rFonts w:cs="Calibri"/>
          <w:sz w:val="24"/>
          <w:szCs w:val="24"/>
        </w:rPr>
      </w:pPr>
    </w:p>
    <w:p w:rsidR="00623116" w:rsidRPr="00EF4E88" w:rsidRDefault="00623116" w:rsidP="00623116">
      <w:pPr>
        <w:pStyle w:val="Bezodstpw1"/>
        <w:contextualSpacing/>
        <w:jc w:val="both"/>
        <w:rPr>
          <w:rFonts w:asciiTheme="minorHAnsi" w:hAnsiTheme="minorHAnsi" w:cstheme="minorHAnsi"/>
          <w:sz w:val="24"/>
          <w:szCs w:val="24"/>
        </w:rPr>
      </w:pPr>
    </w:p>
    <w:p w:rsidR="00EF4E88" w:rsidRPr="00EF4E88" w:rsidRDefault="00EF4E88" w:rsidP="00EF4E88">
      <w:pPr>
        <w:pStyle w:val="Tekstpodstawowywcity"/>
        <w:widowControl w:val="0"/>
        <w:tabs>
          <w:tab w:val="left" w:pos="142"/>
        </w:tabs>
        <w:spacing w:line="240" w:lineRule="auto"/>
        <w:ind w:left="0"/>
        <w:rPr>
          <w:rFonts w:asciiTheme="minorHAnsi" w:hAnsiTheme="minorHAnsi" w:cstheme="minorHAnsi"/>
          <w:kern w:val="20"/>
        </w:rPr>
      </w:pPr>
    </w:p>
    <w:p w:rsidR="00EF4E88" w:rsidRPr="00EF4E88" w:rsidRDefault="00EF4E88" w:rsidP="00EF4E88">
      <w:pPr>
        <w:pStyle w:val="Tekstpodstawowywcity"/>
        <w:widowControl w:val="0"/>
        <w:tabs>
          <w:tab w:val="left" w:pos="142"/>
        </w:tabs>
        <w:spacing w:line="240" w:lineRule="auto"/>
        <w:ind w:left="0"/>
        <w:rPr>
          <w:rFonts w:asciiTheme="minorHAnsi" w:hAnsiTheme="minorHAnsi" w:cstheme="minorHAnsi"/>
          <w:kern w:val="20"/>
        </w:rPr>
      </w:pPr>
    </w:p>
    <w:p w:rsidR="00EF4E88" w:rsidRPr="00EF4E88" w:rsidRDefault="00EF4E88" w:rsidP="00EF4E88">
      <w:pPr>
        <w:pStyle w:val="Tekstpodstawowywcity"/>
        <w:widowControl w:val="0"/>
        <w:tabs>
          <w:tab w:val="center" w:pos="1843"/>
          <w:tab w:val="center" w:pos="6804"/>
        </w:tabs>
        <w:spacing w:line="240" w:lineRule="auto"/>
        <w:ind w:left="0"/>
        <w:rPr>
          <w:rFonts w:asciiTheme="minorHAnsi" w:hAnsiTheme="minorHAnsi" w:cstheme="minorHAnsi"/>
          <w:kern w:val="20"/>
        </w:rPr>
      </w:pPr>
      <w:r w:rsidRPr="00EF4E88">
        <w:rPr>
          <w:rFonts w:asciiTheme="minorHAnsi" w:hAnsiTheme="minorHAnsi" w:cstheme="minorHAnsi"/>
          <w:kern w:val="20"/>
        </w:rPr>
        <w:tab/>
      </w:r>
      <w:r w:rsidRPr="00EF4E88">
        <w:rPr>
          <w:rFonts w:asciiTheme="minorHAnsi" w:hAnsiTheme="minorHAnsi" w:cstheme="minorHAnsi"/>
          <w:kern w:val="20"/>
        </w:rPr>
        <w:tab/>
        <w:t xml:space="preserve">......................................... </w:t>
      </w:r>
      <w:r w:rsidRPr="00EF4E88">
        <w:rPr>
          <w:rFonts w:asciiTheme="minorHAnsi" w:hAnsiTheme="minorHAnsi" w:cstheme="minorHAnsi"/>
          <w:kern w:val="20"/>
        </w:rPr>
        <w:tab/>
        <w:t>.............................................</w:t>
      </w:r>
    </w:p>
    <w:p w:rsidR="00EF4E88" w:rsidRPr="00EF4E88" w:rsidRDefault="00EF4E88" w:rsidP="00EF4E88">
      <w:pPr>
        <w:pStyle w:val="Tekstpodstawowywcity"/>
        <w:widowControl w:val="0"/>
        <w:tabs>
          <w:tab w:val="center" w:pos="1843"/>
          <w:tab w:val="center" w:pos="6804"/>
        </w:tabs>
        <w:spacing w:line="240" w:lineRule="auto"/>
        <w:ind w:left="0"/>
        <w:rPr>
          <w:rFonts w:asciiTheme="minorHAnsi" w:hAnsiTheme="minorHAnsi" w:cstheme="minorHAnsi"/>
          <w:kern w:val="20"/>
        </w:rPr>
      </w:pPr>
      <w:r w:rsidRPr="00EF4E88">
        <w:rPr>
          <w:rFonts w:asciiTheme="minorHAnsi" w:hAnsiTheme="minorHAnsi" w:cstheme="minorHAnsi"/>
          <w:kern w:val="20"/>
        </w:rPr>
        <w:tab/>
      </w:r>
      <w:r w:rsidRPr="00EF4E88">
        <w:rPr>
          <w:rFonts w:asciiTheme="minorHAnsi" w:hAnsiTheme="minorHAnsi" w:cstheme="minorHAnsi"/>
          <w:kern w:val="20"/>
        </w:rPr>
        <w:tab/>
        <w:t>Wykonawca</w:t>
      </w:r>
      <w:r w:rsidRPr="00EF4E88">
        <w:rPr>
          <w:rFonts w:asciiTheme="minorHAnsi" w:hAnsiTheme="minorHAnsi" w:cstheme="minorHAnsi"/>
          <w:kern w:val="20"/>
        </w:rPr>
        <w:tab/>
        <w:t>Zamawiający</w:t>
      </w:r>
    </w:p>
    <w:p w:rsidR="00EF4E88" w:rsidRDefault="00EF4E88" w:rsidP="00EF4E88">
      <w:pPr>
        <w:rPr>
          <w:rFonts w:ascii="Trebuchet MS" w:eastAsia="Batang" w:hAnsi="Trebuchet MS"/>
          <w:b/>
        </w:rPr>
      </w:pPr>
    </w:p>
    <w:p w:rsidR="00C16777" w:rsidRDefault="003D1D32" w:rsidP="00C16777">
      <w:pPr>
        <w:spacing w:after="0" w:line="240" w:lineRule="auto"/>
        <w:rPr>
          <w:rFonts w:ascii="Arial" w:hAnsi="Arial" w:cs="Arial"/>
          <w:sz w:val="28"/>
          <w:szCs w:val="28"/>
          <w:lang w:eastAsia="pl-PL"/>
        </w:rPr>
      </w:pPr>
      <w:r>
        <w:rPr>
          <w:rFonts w:ascii="Arial" w:hAnsi="Arial" w:cs="Arial"/>
          <w:sz w:val="28"/>
          <w:szCs w:val="28"/>
          <w:lang w:eastAsia="pl-PL"/>
        </w:rPr>
        <w:t xml:space="preserve"> </w:t>
      </w:r>
      <w:r w:rsidR="00C16777" w:rsidRPr="00C16777">
        <w:rPr>
          <w:rFonts w:ascii="Arial" w:hAnsi="Arial" w:cs="Arial"/>
          <w:sz w:val="28"/>
          <w:szCs w:val="28"/>
          <w:lang w:eastAsia="pl-PL"/>
        </w:rPr>
        <w:t xml:space="preserve">  </w:t>
      </w:r>
    </w:p>
    <w:sectPr w:rsidR="00C16777" w:rsidSect="00FA23B3">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69FF" w:rsidRDefault="008569FF" w:rsidP="00C16777">
      <w:pPr>
        <w:spacing w:after="0" w:line="240" w:lineRule="auto"/>
      </w:pPr>
      <w:r>
        <w:separator/>
      </w:r>
    </w:p>
  </w:endnote>
  <w:endnote w:type="continuationSeparator" w:id="0">
    <w:p w:rsidR="008569FF" w:rsidRDefault="008569FF" w:rsidP="00C16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yriadPro-Regular">
    <w:altName w:val="Times New Roman"/>
    <w:panose1 w:val="00000000000000000000"/>
    <w:charset w:val="00"/>
    <w:family w:val="auto"/>
    <w:notTrueType/>
    <w:pitch w:val="default"/>
    <w:sig w:usb0="0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4976978"/>
      <w:docPartObj>
        <w:docPartGallery w:val="Page Numbers (Bottom of Page)"/>
        <w:docPartUnique/>
      </w:docPartObj>
    </w:sdtPr>
    <w:sdtEndPr/>
    <w:sdtContent>
      <w:p w:rsidR="00430C88" w:rsidRDefault="00430C88">
        <w:pPr>
          <w:pStyle w:val="Stopka"/>
          <w:jc w:val="right"/>
        </w:pPr>
        <w:r>
          <w:fldChar w:fldCharType="begin"/>
        </w:r>
        <w:r>
          <w:instrText>PAGE   \* MERGEFORMAT</w:instrText>
        </w:r>
        <w:r>
          <w:fldChar w:fldCharType="separate"/>
        </w:r>
        <w:r w:rsidR="0039433F">
          <w:rPr>
            <w:noProof/>
          </w:rPr>
          <w:t>1</w:t>
        </w:r>
        <w:r>
          <w:fldChar w:fldCharType="end"/>
        </w:r>
      </w:p>
    </w:sdtContent>
  </w:sdt>
  <w:p w:rsidR="00360426" w:rsidRDefault="0036042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69FF" w:rsidRDefault="008569FF" w:rsidP="00C16777">
      <w:pPr>
        <w:spacing w:after="0" w:line="240" w:lineRule="auto"/>
      </w:pPr>
      <w:r>
        <w:separator/>
      </w:r>
    </w:p>
  </w:footnote>
  <w:footnote w:type="continuationSeparator" w:id="0">
    <w:p w:rsidR="008569FF" w:rsidRDefault="008569FF" w:rsidP="00C16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43" w:type="dxa"/>
      <w:jc w:val="center"/>
      <w:tblInd w:w="1221" w:type="dxa"/>
      <w:tblLook w:val="01E0" w:firstRow="1" w:lastRow="1" w:firstColumn="1" w:lastColumn="1" w:noHBand="0" w:noVBand="0"/>
    </w:tblPr>
    <w:tblGrid>
      <w:gridCol w:w="3259"/>
      <w:gridCol w:w="1742"/>
      <w:gridCol w:w="2232"/>
      <w:gridCol w:w="3010"/>
    </w:tblGrid>
    <w:tr w:rsidR="00C16777" w:rsidRPr="00B1433D" w:rsidTr="001A53AB">
      <w:trPr>
        <w:cantSplit/>
        <w:trHeight w:val="399"/>
        <w:jc w:val="center"/>
      </w:trPr>
      <w:tc>
        <w:tcPr>
          <w:tcW w:w="3259" w:type="dxa"/>
          <w:vAlign w:val="center"/>
        </w:tcPr>
        <w:p w:rsidR="00C16777" w:rsidRPr="00B1433D" w:rsidRDefault="00C16777" w:rsidP="001A53AB">
          <w:pPr>
            <w:spacing w:after="0" w:line="240" w:lineRule="auto"/>
            <w:rPr>
              <w:rFonts w:ascii="Times New Roman" w:hAnsi="Times New Roman"/>
              <w:sz w:val="24"/>
              <w:szCs w:val="24"/>
              <w:lang w:val="en-GB" w:eastAsia="pl-PL"/>
            </w:rPr>
          </w:pPr>
          <w:r>
            <w:rPr>
              <w:noProof/>
              <w:sz w:val="24"/>
              <w:szCs w:val="24"/>
              <w:lang w:eastAsia="pl-PL"/>
            </w:rPr>
            <w:drawing>
              <wp:inline distT="0" distB="0" distL="0" distR="0" wp14:anchorId="1CC9605D" wp14:editId="74829551">
                <wp:extent cx="1790700" cy="485775"/>
                <wp:effectExtent l="0" t="0" r="0" b="9525"/>
                <wp:docPr id="1" name="Obraz 1" descr="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Ĕ"/>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 cy="485775"/>
                        </a:xfrm>
                        <a:prstGeom prst="rect">
                          <a:avLst/>
                        </a:prstGeom>
                        <a:noFill/>
                        <a:ln>
                          <a:noFill/>
                        </a:ln>
                      </pic:spPr>
                    </pic:pic>
                  </a:graphicData>
                </a:graphic>
              </wp:inline>
            </w:drawing>
          </w:r>
        </w:p>
      </w:tc>
      <w:tc>
        <w:tcPr>
          <w:tcW w:w="1742" w:type="dxa"/>
          <w:vAlign w:val="center"/>
        </w:tcPr>
        <w:p w:rsidR="00C16777" w:rsidRPr="00B1433D" w:rsidRDefault="00C16777" w:rsidP="001A53AB">
          <w:pPr>
            <w:spacing w:after="0" w:line="240" w:lineRule="auto"/>
            <w:jc w:val="right"/>
            <w:rPr>
              <w:rFonts w:ascii="Times New Roman" w:hAnsi="Times New Roman"/>
              <w:sz w:val="24"/>
              <w:szCs w:val="24"/>
              <w:lang w:val="en-GB" w:eastAsia="pl-PL"/>
            </w:rPr>
          </w:pPr>
          <w:r>
            <w:rPr>
              <w:noProof/>
              <w:sz w:val="24"/>
              <w:szCs w:val="24"/>
              <w:lang w:eastAsia="pl-PL"/>
            </w:rPr>
            <w:drawing>
              <wp:inline distT="0" distB="0" distL="0" distR="0" wp14:anchorId="50A733D8" wp14:editId="397CC334">
                <wp:extent cx="333375" cy="342900"/>
                <wp:effectExtent l="0" t="0" r="9525" b="0"/>
                <wp:docPr id="2" name="Obraz 2" descr="logo wojewódz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ojewództw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3375" cy="342900"/>
                        </a:xfrm>
                        <a:prstGeom prst="rect">
                          <a:avLst/>
                        </a:prstGeom>
                        <a:noFill/>
                        <a:ln>
                          <a:noFill/>
                        </a:ln>
                      </pic:spPr>
                    </pic:pic>
                  </a:graphicData>
                </a:graphic>
              </wp:inline>
            </w:drawing>
          </w:r>
        </w:p>
      </w:tc>
      <w:tc>
        <w:tcPr>
          <w:tcW w:w="2232" w:type="dxa"/>
          <w:vAlign w:val="center"/>
        </w:tcPr>
        <w:p w:rsidR="00C16777" w:rsidRPr="00B1433D" w:rsidRDefault="00C16777" w:rsidP="001A53AB">
          <w:pPr>
            <w:spacing w:after="0" w:line="240" w:lineRule="auto"/>
            <w:jc w:val="center"/>
            <w:rPr>
              <w:rFonts w:ascii="Times New Roman" w:hAnsi="Times New Roman"/>
              <w:sz w:val="24"/>
              <w:szCs w:val="24"/>
              <w:lang w:val="en-GB" w:eastAsia="pl-PL"/>
            </w:rPr>
          </w:pPr>
          <w:r>
            <w:rPr>
              <w:noProof/>
              <w:sz w:val="24"/>
              <w:szCs w:val="24"/>
              <w:lang w:eastAsia="pl-PL"/>
            </w:rPr>
            <w:drawing>
              <wp:inline distT="0" distB="0" distL="0" distR="0" wp14:anchorId="025984A6" wp14:editId="3F429737">
                <wp:extent cx="333375" cy="333375"/>
                <wp:effectExtent l="0" t="0" r="9525" b="9525"/>
                <wp:docPr id="3" name="Obraz 3" descr="wf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fo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3010" w:type="dxa"/>
          <w:vAlign w:val="center"/>
        </w:tcPr>
        <w:p w:rsidR="00C16777" w:rsidRPr="00B1433D" w:rsidRDefault="00C16777" w:rsidP="001A53AB">
          <w:pPr>
            <w:spacing w:after="0" w:line="240" w:lineRule="auto"/>
            <w:ind w:left="113" w:right="5"/>
            <w:jc w:val="right"/>
            <w:rPr>
              <w:rFonts w:ascii="Times New Roman" w:hAnsi="Times New Roman"/>
              <w:sz w:val="2"/>
              <w:szCs w:val="2"/>
              <w:lang w:val="en-GB" w:eastAsia="pl-PL"/>
            </w:rPr>
          </w:pPr>
          <w:r>
            <w:rPr>
              <w:noProof/>
              <w:sz w:val="2"/>
              <w:szCs w:val="2"/>
              <w:lang w:eastAsia="pl-PL"/>
            </w:rPr>
            <w:drawing>
              <wp:inline distT="0" distB="0" distL="0" distR="0" wp14:anchorId="78AFFAB0" wp14:editId="12311D63">
                <wp:extent cx="1695450" cy="704850"/>
                <wp:effectExtent l="0" t="0" r="0" b="0"/>
                <wp:docPr id="4" name="Obraz 4" descr="znak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k U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95450" cy="704850"/>
                        </a:xfrm>
                        <a:prstGeom prst="rect">
                          <a:avLst/>
                        </a:prstGeom>
                        <a:noFill/>
                        <a:ln>
                          <a:noFill/>
                        </a:ln>
                      </pic:spPr>
                    </pic:pic>
                  </a:graphicData>
                </a:graphic>
              </wp:inline>
            </w:drawing>
          </w:r>
        </w:p>
      </w:tc>
    </w:tr>
  </w:tbl>
  <w:p w:rsidR="00C16777" w:rsidRDefault="00C16777">
    <w:pPr>
      <w:pStyle w:val="Nagwek"/>
    </w:pPr>
  </w:p>
  <w:p w:rsidR="00C16777" w:rsidRDefault="00C1677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5CEB"/>
    <w:multiLevelType w:val="hybridMultilevel"/>
    <w:tmpl w:val="E7C4EF44"/>
    <w:lvl w:ilvl="0" w:tplc="94A87474">
      <w:start w:val="1"/>
      <w:numFmt w:val="decimal"/>
      <w:pStyle w:val="PKTY"/>
      <w:lvlText w:val="%1."/>
      <w:lvlJc w:val="left"/>
      <w:pPr>
        <w:ind w:left="720" w:hanging="36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
    <w:nsid w:val="04333E81"/>
    <w:multiLevelType w:val="hybridMultilevel"/>
    <w:tmpl w:val="E8FED484"/>
    <w:lvl w:ilvl="0" w:tplc="04150011">
      <w:start w:val="4"/>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A1F66CD"/>
    <w:multiLevelType w:val="hybridMultilevel"/>
    <w:tmpl w:val="397CA10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nsid w:val="131B25CC"/>
    <w:multiLevelType w:val="hybridMultilevel"/>
    <w:tmpl w:val="850CA74C"/>
    <w:lvl w:ilvl="0" w:tplc="0415000F">
      <w:start w:val="9"/>
      <w:numFmt w:val="decimal"/>
      <w:lvlText w:val="%1."/>
      <w:lvlJc w:val="left"/>
      <w:pPr>
        <w:tabs>
          <w:tab w:val="num" w:pos="720"/>
        </w:tabs>
        <w:ind w:left="720" w:hanging="360"/>
      </w:pPr>
      <w:rPr>
        <w:rFonts w:hint="default"/>
      </w:rPr>
    </w:lvl>
    <w:lvl w:ilvl="1" w:tplc="CF3A6ED0">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nsid w:val="156911EB"/>
    <w:multiLevelType w:val="hybridMultilevel"/>
    <w:tmpl w:val="1530113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nsid w:val="25D46296"/>
    <w:multiLevelType w:val="hybridMultilevel"/>
    <w:tmpl w:val="CE32EC06"/>
    <w:lvl w:ilvl="0" w:tplc="7D1E8510">
      <w:start w:val="1"/>
      <w:numFmt w:val="bullet"/>
      <w:lvlText w:val="–"/>
      <w:lvlJc w:val="left"/>
      <w:pPr>
        <w:tabs>
          <w:tab w:val="num" w:pos="1489"/>
        </w:tabs>
        <w:ind w:left="1489" w:hanging="360"/>
      </w:pPr>
      <w:rPr>
        <w:rFonts w:ascii="Times New Roman" w:hAnsi="Times New Roman" w:cs="Times New Roman" w:hint="default"/>
      </w:rPr>
    </w:lvl>
    <w:lvl w:ilvl="1" w:tplc="04150003">
      <w:start w:val="1"/>
      <w:numFmt w:val="bullet"/>
      <w:lvlText w:val="o"/>
      <w:lvlJc w:val="left"/>
      <w:pPr>
        <w:tabs>
          <w:tab w:val="num" w:pos="2148"/>
        </w:tabs>
        <w:ind w:left="2148" w:hanging="360"/>
      </w:pPr>
      <w:rPr>
        <w:rFonts w:ascii="Courier New" w:hAnsi="Courier New" w:cs="Courier New" w:hint="default"/>
      </w:rPr>
    </w:lvl>
    <w:lvl w:ilvl="2" w:tplc="04150005">
      <w:start w:val="1"/>
      <w:numFmt w:val="bullet"/>
      <w:lvlText w:val=""/>
      <w:lvlJc w:val="left"/>
      <w:pPr>
        <w:tabs>
          <w:tab w:val="num" w:pos="2868"/>
        </w:tabs>
        <w:ind w:left="2868" w:hanging="360"/>
      </w:pPr>
      <w:rPr>
        <w:rFonts w:ascii="Wingdings" w:hAnsi="Wingdings" w:cs="Times New Roman" w:hint="default"/>
      </w:rPr>
    </w:lvl>
    <w:lvl w:ilvl="3" w:tplc="04150001">
      <w:start w:val="1"/>
      <w:numFmt w:val="bullet"/>
      <w:lvlText w:val=""/>
      <w:lvlJc w:val="left"/>
      <w:pPr>
        <w:tabs>
          <w:tab w:val="num" w:pos="3588"/>
        </w:tabs>
        <w:ind w:left="3588" w:hanging="360"/>
      </w:pPr>
      <w:rPr>
        <w:rFonts w:ascii="Symbol" w:hAnsi="Symbol" w:cs="Times New Roman" w:hint="default"/>
      </w:rPr>
    </w:lvl>
    <w:lvl w:ilvl="4" w:tplc="04150003">
      <w:start w:val="1"/>
      <w:numFmt w:val="bullet"/>
      <w:lvlText w:val="o"/>
      <w:lvlJc w:val="left"/>
      <w:pPr>
        <w:tabs>
          <w:tab w:val="num" w:pos="4308"/>
        </w:tabs>
        <w:ind w:left="4308" w:hanging="360"/>
      </w:pPr>
      <w:rPr>
        <w:rFonts w:ascii="Courier New" w:hAnsi="Courier New" w:cs="Courier New" w:hint="default"/>
      </w:rPr>
    </w:lvl>
    <w:lvl w:ilvl="5" w:tplc="04150005">
      <w:start w:val="1"/>
      <w:numFmt w:val="bullet"/>
      <w:lvlText w:val=""/>
      <w:lvlJc w:val="left"/>
      <w:pPr>
        <w:tabs>
          <w:tab w:val="num" w:pos="5028"/>
        </w:tabs>
        <w:ind w:left="5028" w:hanging="360"/>
      </w:pPr>
      <w:rPr>
        <w:rFonts w:ascii="Wingdings" w:hAnsi="Wingdings" w:cs="Times New Roman" w:hint="default"/>
      </w:rPr>
    </w:lvl>
    <w:lvl w:ilvl="6" w:tplc="04150001">
      <w:start w:val="1"/>
      <w:numFmt w:val="bullet"/>
      <w:lvlText w:val=""/>
      <w:lvlJc w:val="left"/>
      <w:pPr>
        <w:tabs>
          <w:tab w:val="num" w:pos="5748"/>
        </w:tabs>
        <w:ind w:left="5748" w:hanging="360"/>
      </w:pPr>
      <w:rPr>
        <w:rFonts w:ascii="Symbol" w:hAnsi="Symbol" w:cs="Times New Roman" w:hint="default"/>
      </w:rPr>
    </w:lvl>
    <w:lvl w:ilvl="7" w:tplc="04150003">
      <w:start w:val="1"/>
      <w:numFmt w:val="bullet"/>
      <w:lvlText w:val="o"/>
      <w:lvlJc w:val="left"/>
      <w:pPr>
        <w:tabs>
          <w:tab w:val="num" w:pos="6468"/>
        </w:tabs>
        <w:ind w:left="6468" w:hanging="360"/>
      </w:pPr>
      <w:rPr>
        <w:rFonts w:ascii="Courier New" w:hAnsi="Courier New" w:cs="Courier New" w:hint="default"/>
      </w:rPr>
    </w:lvl>
    <w:lvl w:ilvl="8" w:tplc="04150005">
      <w:start w:val="1"/>
      <w:numFmt w:val="bullet"/>
      <w:lvlText w:val=""/>
      <w:lvlJc w:val="left"/>
      <w:pPr>
        <w:tabs>
          <w:tab w:val="num" w:pos="7188"/>
        </w:tabs>
        <w:ind w:left="7188" w:hanging="360"/>
      </w:pPr>
      <w:rPr>
        <w:rFonts w:ascii="Wingdings" w:hAnsi="Wingdings" w:cs="Times New Roman" w:hint="default"/>
      </w:rPr>
    </w:lvl>
  </w:abstractNum>
  <w:abstractNum w:abstractNumId="6">
    <w:nsid w:val="26636F27"/>
    <w:multiLevelType w:val="hybridMultilevel"/>
    <w:tmpl w:val="E72036F2"/>
    <w:lvl w:ilvl="0" w:tplc="0764F6A6">
      <w:start w:val="1"/>
      <w:numFmt w:val="decimal"/>
      <w:lvlText w:val="%1)"/>
      <w:lvlJc w:val="left"/>
      <w:pPr>
        <w:ind w:left="835" w:hanging="360"/>
      </w:pPr>
      <w:rPr>
        <w:rFonts w:hint="default"/>
      </w:rPr>
    </w:lvl>
    <w:lvl w:ilvl="1" w:tplc="04150019" w:tentative="1">
      <w:start w:val="1"/>
      <w:numFmt w:val="lowerLetter"/>
      <w:lvlText w:val="%2."/>
      <w:lvlJc w:val="left"/>
      <w:pPr>
        <w:ind w:left="1555" w:hanging="360"/>
      </w:pPr>
    </w:lvl>
    <w:lvl w:ilvl="2" w:tplc="0415001B" w:tentative="1">
      <w:start w:val="1"/>
      <w:numFmt w:val="lowerRoman"/>
      <w:lvlText w:val="%3."/>
      <w:lvlJc w:val="right"/>
      <w:pPr>
        <w:ind w:left="2275" w:hanging="180"/>
      </w:pPr>
    </w:lvl>
    <w:lvl w:ilvl="3" w:tplc="0415000F" w:tentative="1">
      <w:start w:val="1"/>
      <w:numFmt w:val="decimal"/>
      <w:lvlText w:val="%4."/>
      <w:lvlJc w:val="left"/>
      <w:pPr>
        <w:ind w:left="2995" w:hanging="360"/>
      </w:pPr>
    </w:lvl>
    <w:lvl w:ilvl="4" w:tplc="04150019" w:tentative="1">
      <w:start w:val="1"/>
      <w:numFmt w:val="lowerLetter"/>
      <w:lvlText w:val="%5."/>
      <w:lvlJc w:val="left"/>
      <w:pPr>
        <w:ind w:left="3715" w:hanging="360"/>
      </w:pPr>
    </w:lvl>
    <w:lvl w:ilvl="5" w:tplc="0415001B" w:tentative="1">
      <w:start w:val="1"/>
      <w:numFmt w:val="lowerRoman"/>
      <w:lvlText w:val="%6."/>
      <w:lvlJc w:val="right"/>
      <w:pPr>
        <w:ind w:left="4435" w:hanging="180"/>
      </w:pPr>
    </w:lvl>
    <w:lvl w:ilvl="6" w:tplc="0415000F" w:tentative="1">
      <w:start w:val="1"/>
      <w:numFmt w:val="decimal"/>
      <w:lvlText w:val="%7."/>
      <w:lvlJc w:val="left"/>
      <w:pPr>
        <w:ind w:left="5155" w:hanging="360"/>
      </w:pPr>
    </w:lvl>
    <w:lvl w:ilvl="7" w:tplc="04150019" w:tentative="1">
      <w:start w:val="1"/>
      <w:numFmt w:val="lowerLetter"/>
      <w:lvlText w:val="%8."/>
      <w:lvlJc w:val="left"/>
      <w:pPr>
        <w:ind w:left="5875" w:hanging="360"/>
      </w:pPr>
    </w:lvl>
    <w:lvl w:ilvl="8" w:tplc="0415001B" w:tentative="1">
      <w:start w:val="1"/>
      <w:numFmt w:val="lowerRoman"/>
      <w:lvlText w:val="%9."/>
      <w:lvlJc w:val="right"/>
      <w:pPr>
        <w:ind w:left="6595" w:hanging="180"/>
      </w:pPr>
    </w:lvl>
  </w:abstractNum>
  <w:abstractNum w:abstractNumId="7">
    <w:nsid w:val="2C376AC9"/>
    <w:multiLevelType w:val="hybridMultilevel"/>
    <w:tmpl w:val="56AA0E72"/>
    <w:lvl w:ilvl="0" w:tplc="0415000F">
      <w:start w:val="1"/>
      <w:numFmt w:val="decimal"/>
      <w:lvlText w:val="%1."/>
      <w:lvlJc w:val="left"/>
      <w:pPr>
        <w:ind w:left="720" w:hanging="360"/>
      </w:pPr>
      <w:rPr>
        <w:rFonts w:hint="default"/>
      </w:rPr>
    </w:lvl>
    <w:lvl w:ilvl="1" w:tplc="696E01E6">
      <w:start w:val="1"/>
      <w:numFmt w:val="lowerLetter"/>
      <w:lvlText w:val="%2)"/>
      <w:lvlJc w:val="left"/>
      <w:pPr>
        <w:ind w:left="1440" w:hanging="360"/>
      </w:pPr>
      <w:rPr>
        <w:rFonts w:ascii="Times New Roman" w:eastAsia="Times New Roman" w:hAnsi="Times New Roman" w:cs="Times New Roman"/>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35315179"/>
    <w:multiLevelType w:val="hybridMultilevel"/>
    <w:tmpl w:val="3FE48E8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365934F6"/>
    <w:multiLevelType w:val="hybridMultilevel"/>
    <w:tmpl w:val="0E82DFF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39D6106D"/>
    <w:multiLevelType w:val="hybridMultilevel"/>
    <w:tmpl w:val="ACACAEAA"/>
    <w:lvl w:ilvl="0" w:tplc="9900090E">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3E4F205A"/>
    <w:multiLevelType w:val="hybridMultilevel"/>
    <w:tmpl w:val="A4802C64"/>
    <w:lvl w:ilvl="0" w:tplc="754A326C">
      <w:start w:val="1"/>
      <w:numFmt w:val="decimal"/>
      <w:lvlText w:val="%1."/>
      <w:lvlJc w:val="left"/>
      <w:pPr>
        <w:tabs>
          <w:tab w:val="num" w:pos="6249"/>
        </w:tabs>
        <w:ind w:left="6249" w:hanging="340"/>
      </w:pPr>
      <w:rPr>
        <w:rFonts w:hint="default"/>
        <w:b w:val="0"/>
        <w:i w:val="0"/>
        <w:color w:val="auto"/>
      </w:rPr>
    </w:lvl>
    <w:lvl w:ilvl="1" w:tplc="04150019">
      <w:start w:val="1"/>
      <w:numFmt w:val="lowerLetter"/>
      <w:lvlText w:val="%2."/>
      <w:lvlJc w:val="left"/>
      <w:pPr>
        <w:tabs>
          <w:tab w:val="num" w:pos="1800"/>
        </w:tabs>
        <w:ind w:left="1800" w:hanging="360"/>
      </w:pPr>
    </w:lvl>
    <w:lvl w:ilvl="2" w:tplc="0415001B">
      <w:start w:val="1"/>
      <w:numFmt w:val="lowerRoman"/>
      <w:lvlText w:val="%3."/>
      <w:lvlJc w:val="right"/>
      <w:pPr>
        <w:tabs>
          <w:tab w:val="num" w:pos="2520"/>
        </w:tabs>
        <w:ind w:left="2520" w:hanging="180"/>
      </w:pPr>
    </w:lvl>
    <w:lvl w:ilvl="3" w:tplc="0415000F">
      <w:start w:val="1"/>
      <w:numFmt w:val="decimal"/>
      <w:lvlText w:val="%4."/>
      <w:lvlJc w:val="left"/>
      <w:pPr>
        <w:tabs>
          <w:tab w:val="num" w:pos="3240"/>
        </w:tabs>
        <w:ind w:left="3240" w:hanging="360"/>
      </w:pPr>
    </w:lvl>
    <w:lvl w:ilvl="4" w:tplc="04150019">
      <w:start w:val="1"/>
      <w:numFmt w:val="lowerLetter"/>
      <w:lvlText w:val="%5."/>
      <w:lvlJc w:val="left"/>
      <w:pPr>
        <w:tabs>
          <w:tab w:val="num" w:pos="3960"/>
        </w:tabs>
        <w:ind w:left="3960" w:hanging="360"/>
      </w:pPr>
    </w:lvl>
    <w:lvl w:ilvl="5" w:tplc="0415001B">
      <w:start w:val="1"/>
      <w:numFmt w:val="lowerRoman"/>
      <w:lvlText w:val="%6."/>
      <w:lvlJc w:val="right"/>
      <w:pPr>
        <w:tabs>
          <w:tab w:val="num" w:pos="4680"/>
        </w:tabs>
        <w:ind w:left="4680" w:hanging="180"/>
      </w:pPr>
    </w:lvl>
    <w:lvl w:ilvl="6" w:tplc="0415000F">
      <w:start w:val="1"/>
      <w:numFmt w:val="decimal"/>
      <w:lvlText w:val="%7."/>
      <w:lvlJc w:val="left"/>
      <w:pPr>
        <w:tabs>
          <w:tab w:val="num" w:pos="5400"/>
        </w:tabs>
        <w:ind w:left="5400" w:hanging="360"/>
      </w:pPr>
    </w:lvl>
    <w:lvl w:ilvl="7" w:tplc="04150019">
      <w:start w:val="1"/>
      <w:numFmt w:val="lowerLetter"/>
      <w:lvlText w:val="%8."/>
      <w:lvlJc w:val="left"/>
      <w:pPr>
        <w:tabs>
          <w:tab w:val="num" w:pos="6120"/>
        </w:tabs>
        <w:ind w:left="6120" w:hanging="360"/>
      </w:pPr>
    </w:lvl>
    <w:lvl w:ilvl="8" w:tplc="0415001B">
      <w:start w:val="1"/>
      <w:numFmt w:val="lowerRoman"/>
      <w:lvlText w:val="%9."/>
      <w:lvlJc w:val="right"/>
      <w:pPr>
        <w:tabs>
          <w:tab w:val="num" w:pos="6840"/>
        </w:tabs>
        <w:ind w:left="6840" w:hanging="180"/>
      </w:pPr>
    </w:lvl>
  </w:abstractNum>
  <w:abstractNum w:abstractNumId="12">
    <w:nsid w:val="4B4678D6"/>
    <w:multiLevelType w:val="hybridMultilevel"/>
    <w:tmpl w:val="6ADAA92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nsid w:val="4F123356"/>
    <w:multiLevelType w:val="hybridMultilevel"/>
    <w:tmpl w:val="7B8C3AC8"/>
    <w:lvl w:ilvl="0" w:tplc="7D78C870">
      <w:start w:val="1"/>
      <w:numFmt w:val="decimal"/>
      <w:lvlText w:val="%1."/>
      <w:lvlJc w:val="left"/>
      <w:pPr>
        <w:tabs>
          <w:tab w:val="num" w:pos="720"/>
        </w:tabs>
        <w:ind w:left="720" w:hanging="360"/>
      </w:pPr>
      <w:rPr>
        <w:rFonts w:ascii="Calibri" w:eastAsia="Times New Roman" w:hAnsi="Calibri" w:cs="Calibri"/>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nsid w:val="506F01F5"/>
    <w:multiLevelType w:val="hybridMultilevel"/>
    <w:tmpl w:val="68E6D51E"/>
    <w:lvl w:ilvl="0" w:tplc="0415000F">
      <w:start w:val="1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58A61B53"/>
    <w:multiLevelType w:val="hybridMultilevel"/>
    <w:tmpl w:val="41B64DCE"/>
    <w:lvl w:ilvl="0" w:tplc="9900090E">
      <w:start w:val="1"/>
      <w:numFmt w:val="decimal"/>
      <w:lvlText w:val="%1."/>
      <w:lvlJc w:val="left"/>
      <w:pPr>
        <w:tabs>
          <w:tab w:val="num" w:pos="720"/>
        </w:tabs>
        <w:ind w:left="720" w:hanging="360"/>
      </w:pPr>
      <w:rPr>
        <w:rFonts w:hint="default"/>
      </w:rPr>
    </w:lvl>
    <w:lvl w:ilvl="1" w:tplc="0415000F">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nsid w:val="5D803D52"/>
    <w:multiLevelType w:val="hybridMultilevel"/>
    <w:tmpl w:val="A9221C1E"/>
    <w:lvl w:ilvl="0" w:tplc="072C83C2">
      <w:start w:val="7"/>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634D52DB"/>
    <w:multiLevelType w:val="hybridMultilevel"/>
    <w:tmpl w:val="A3A2312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nsid w:val="69DC62DA"/>
    <w:multiLevelType w:val="hybridMultilevel"/>
    <w:tmpl w:val="99A2776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nsid w:val="763054BD"/>
    <w:multiLevelType w:val="hybridMultilevel"/>
    <w:tmpl w:val="2B6071DA"/>
    <w:lvl w:ilvl="0" w:tplc="BB567444">
      <w:start w:val="1"/>
      <w:numFmt w:val="decimal"/>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nsid w:val="79191018"/>
    <w:multiLevelType w:val="hybridMultilevel"/>
    <w:tmpl w:val="1302B58C"/>
    <w:lvl w:ilvl="0" w:tplc="E3FA6E1C">
      <w:start w:val="1"/>
      <w:numFmt w:val="decimal"/>
      <w:pStyle w:val="PUNKT"/>
      <w:lvlText w:val="%1."/>
      <w:lvlJc w:val="right"/>
      <w:pPr>
        <w:ind w:left="360" w:hanging="360"/>
      </w:pPr>
      <w:rPr>
        <w:rFonts w:hint="default"/>
        <w:b w:val="0"/>
      </w:rPr>
    </w:lvl>
    <w:lvl w:ilvl="1" w:tplc="4D90DCC6">
      <w:start w:val="1"/>
      <w:numFmt w:val="decimal"/>
      <w:pStyle w:val="PPKT"/>
      <w:lvlText w:val="%2)"/>
      <w:lvlJc w:val="left"/>
      <w:pPr>
        <w:ind w:left="-388" w:hanging="360"/>
      </w:pPr>
      <w:rPr>
        <w:rFonts w:ascii="Calibri" w:eastAsia="Times New Roman" w:hAnsi="Calibri" w:cs="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13"/>
  </w:num>
  <w:num w:numId="2">
    <w:abstractNumId w:val="2"/>
  </w:num>
  <w:num w:numId="3">
    <w:abstractNumId w:val="17"/>
  </w:num>
  <w:num w:numId="4">
    <w:abstractNumId w:val="9"/>
  </w:num>
  <w:num w:numId="5">
    <w:abstractNumId w:val="12"/>
  </w:num>
  <w:num w:numId="6">
    <w:abstractNumId w:val="4"/>
  </w:num>
  <w:num w:numId="7">
    <w:abstractNumId w:val="7"/>
  </w:num>
  <w:num w:numId="8">
    <w:abstractNumId w:val="18"/>
  </w:num>
  <w:num w:numId="9">
    <w:abstractNumId w:val="8"/>
  </w:num>
  <w:num w:numId="10">
    <w:abstractNumId w:val="11"/>
  </w:num>
  <w:num w:numId="11">
    <w:abstractNumId w:val="5"/>
  </w:num>
  <w:num w:numId="12">
    <w:abstractNumId w:val="15"/>
  </w:num>
  <w:num w:numId="13">
    <w:abstractNumId w:val="10"/>
  </w:num>
  <w:num w:numId="14">
    <w:abstractNumId w:val="19"/>
  </w:num>
  <w:num w:numId="15">
    <w:abstractNumId w:val="6"/>
  </w:num>
  <w:num w:numId="16">
    <w:abstractNumId w:val="14"/>
  </w:num>
  <w:num w:numId="17">
    <w:abstractNumId w:val="1"/>
  </w:num>
  <w:num w:numId="18">
    <w:abstractNumId w:val="16"/>
  </w:num>
  <w:num w:numId="19">
    <w:abstractNumId w:val="3"/>
  </w:num>
  <w:num w:numId="20">
    <w:abstractNumId w:val="20"/>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C16777"/>
    <w:rsid w:val="000A5BD8"/>
    <w:rsid w:val="0011628E"/>
    <w:rsid w:val="0016775F"/>
    <w:rsid w:val="001E1A50"/>
    <w:rsid w:val="002D26AF"/>
    <w:rsid w:val="00360426"/>
    <w:rsid w:val="0039433F"/>
    <w:rsid w:val="003D1D32"/>
    <w:rsid w:val="00422492"/>
    <w:rsid w:val="00430C88"/>
    <w:rsid w:val="0047356E"/>
    <w:rsid w:val="00623116"/>
    <w:rsid w:val="00656A09"/>
    <w:rsid w:val="00785703"/>
    <w:rsid w:val="007A5CC6"/>
    <w:rsid w:val="008559CF"/>
    <w:rsid w:val="008569FF"/>
    <w:rsid w:val="00945278"/>
    <w:rsid w:val="00BF1D26"/>
    <w:rsid w:val="00C16777"/>
    <w:rsid w:val="00CB0B18"/>
    <w:rsid w:val="00CB204E"/>
    <w:rsid w:val="00EF4E88"/>
    <w:rsid w:val="00F31E70"/>
    <w:rsid w:val="00FA23B3"/>
    <w:rsid w:val="00FE71DD"/>
    <w:rsid w:val="00FE7EA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23116"/>
    <w:rPr>
      <w:rFonts w:ascii="Calibri" w:eastAsia="Times New Roman" w:hAnsi="Calibri" w:cs="Times New Roman"/>
    </w:rPr>
  </w:style>
  <w:style w:type="paragraph" w:styleId="Nagwek1">
    <w:name w:val="heading 1"/>
    <w:basedOn w:val="Normalny"/>
    <w:next w:val="Normalny"/>
    <w:link w:val="Nagwek1Znak"/>
    <w:qFormat/>
    <w:rsid w:val="00623116"/>
    <w:pPr>
      <w:keepNext/>
      <w:jc w:val="center"/>
      <w:outlineLvl w:val="0"/>
    </w:pPr>
    <w:rPr>
      <w:rFonts w:ascii="Times New Roman" w:hAnsi="Times New Roman"/>
      <w:b/>
      <w:b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1677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16777"/>
  </w:style>
  <w:style w:type="paragraph" w:styleId="Stopka">
    <w:name w:val="footer"/>
    <w:basedOn w:val="Normalny"/>
    <w:link w:val="StopkaZnak"/>
    <w:uiPriority w:val="99"/>
    <w:unhideWhenUsed/>
    <w:rsid w:val="00C1677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16777"/>
  </w:style>
  <w:style w:type="paragraph" w:styleId="Tekstdymka">
    <w:name w:val="Balloon Text"/>
    <w:basedOn w:val="Normalny"/>
    <w:link w:val="TekstdymkaZnak"/>
    <w:uiPriority w:val="99"/>
    <w:semiHidden/>
    <w:unhideWhenUsed/>
    <w:rsid w:val="00C1677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16777"/>
    <w:rPr>
      <w:rFonts w:ascii="Tahoma" w:hAnsi="Tahoma" w:cs="Tahoma"/>
      <w:sz w:val="16"/>
      <w:szCs w:val="16"/>
    </w:rPr>
  </w:style>
  <w:style w:type="character" w:customStyle="1" w:styleId="Nagwek1Znak">
    <w:name w:val="Nagłówek 1 Znak"/>
    <w:basedOn w:val="Domylnaczcionkaakapitu"/>
    <w:link w:val="Nagwek1"/>
    <w:rsid w:val="00623116"/>
    <w:rPr>
      <w:rFonts w:ascii="Times New Roman" w:eastAsia="Times New Roman" w:hAnsi="Times New Roman" w:cs="Times New Roman"/>
      <w:b/>
      <w:bCs/>
      <w:sz w:val="24"/>
      <w:szCs w:val="24"/>
    </w:rPr>
  </w:style>
  <w:style w:type="paragraph" w:customStyle="1" w:styleId="Akapitzlist1">
    <w:name w:val="Akapit z listą1"/>
    <w:basedOn w:val="Normalny"/>
    <w:rsid w:val="00623116"/>
    <w:pPr>
      <w:ind w:left="720"/>
    </w:pPr>
  </w:style>
  <w:style w:type="paragraph" w:customStyle="1" w:styleId="Bezodstpw1">
    <w:name w:val="Bez odstępów1"/>
    <w:rsid w:val="00623116"/>
    <w:pPr>
      <w:spacing w:after="0" w:line="240" w:lineRule="auto"/>
    </w:pPr>
    <w:rPr>
      <w:rFonts w:ascii="Calibri" w:eastAsia="Times New Roman" w:hAnsi="Calibri" w:cs="Times New Roman"/>
    </w:rPr>
  </w:style>
  <w:style w:type="paragraph" w:styleId="Akapitzlist">
    <w:name w:val="List Paragraph"/>
    <w:basedOn w:val="Normalny"/>
    <w:qFormat/>
    <w:rsid w:val="00623116"/>
    <w:pPr>
      <w:ind w:left="720"/>
    </w:pPr>
    <w:rPr>
      <w:sz w:val="24"/>
      <w:szCs w:val="24"/>
    </w:rPr>
  </w:style>
  <w:style w:type="paragraph" w:styleId="Tekstpodstawowy">
    <w:name w:val="Body Text"/>
    <w:aliases w:val="Tekst podstawowy Znak Znak Znak Znak,Tekst podstawowy Znak Znak Znak Znak Znak,Tekst podstawowy Znak Znak"/>
    <w:basedOn w:val="Normalny"/>
    <w:link w:val="TekstpodstawowyZnak"/>
    <w:rsid w:val="00623116"/>
    <w:pPr>
      <w:tabs>
        <w:tab w:val="left" w:pos="142"/>
      </w:tabs>
      <w:spacing w:after="0" w:line="240" w:lineRule="auto"/>
      <w:jc w:val="both"/>
    </w:pPr>
    <w:rPr>
      <w:sz w:val="28"/>
      <w:szCs w:val="28"/>
      <w:lang w:eastAsia="pl-PL"/>
    </w:rPr>
  </w:style>
  <w:style w:type="character" w:customStyle="1" w:styleId="TekstpodstawowyZnak">
    <w:name w:val="Tekst podstawowy Znak"/>
    <w:aliases w:val="Tekst podstawowy Znak Znak Znak Znak Znak1,Tekst podstawowy Znak Znak Znak Znak Znak Znak,Tekst podstawowy Znak Znak Znak"/>
    <w:basedOn w:val="Domylnaczcionkaakapitu"/>
    <w:link w:val="Tekstpodstawowy"/>
    <w:rsid w:val="00623116"/>
    <w:rPr>
      <w:rFonts w:ascii="Calibri" w:eastAsia="Times New Roman" w:hAnsi="Calibri" w:cs="Times New Roman"/>
      <w:sz w:val="28"/>
      <w:szCs w:val="28"/>
      <w:lang w:eastAsia="pl-PL"/>
    </w:rPr>
  </w:style>
  <w:style w:type="paragraph" w:styleId="Tekstpodstawowy2">
    <w:name w:val="Body Text 2"/>
    <w:basedOn w:val="Normalny"/>
    <w:link w:val="Tekstpodstawowy2Znak"/>
    <w:rsid w:val="00623116"/>
    <w:pPr>
      <w:spacing w:after="0" w:line="240" w:lineRule="auto"/>
      <w:jc w:val="both"/>
    </w:pPr>
    <w:rPr>
      <w:rFonts w:ascii="Times New Roman" w:hAnsi="Times New Roman"/>
      <w:sz w:val="32"/>
      <w:szCs w:val="20"/>
      <w:lang w:eastAsia="pl-PL"/>
    </w:rPr>
  </w:style>
  <w:style w:type="character" w:customStyle="1" w:styleId="Tekstpodstawowy2Znak">
    <w:name w:val="Tekst podstawowy 2 Znak"/>
    <w:basedOn w:val="Domylnaczcionkaakapitu"/>
    <w:link w:val="Tekstpodstawowy2"/>
    <w:rsid w:val="00623116"/>
    <w:rPr>
      <w:rFonts w:ascii="Times New Roman" w:eastAsia="Times New Roman" w:hAnsi="Times New Roman" w:cs="Times New Roman"/>
      <w:sz w:val="32"/>
      <w:szCs w:val="20"/>
      <w:lang w:eastAsia="pl-PL"/>
    </w:rPr>
  </w:style>
  <w:style w:type="paragraph" w:styleId="Tekstpodstawowywcity">
    <w:name w:val="Body Text Indent"/>
    <w:basedOn w:val="Normalny"/>
    <w:link w:val="TekstpodstawowywcityZnak"/>
    <w:rsid w:val="00623116"/>
    <w:pPr>
      <w:ind w:left="900" w:hanging="192"/>
      <w:jc w:val="both"/>
    </w:pPr>
    <w:rPr>
      <w:rFonts w:ascii="Times New Roman" w:hAnsi="Times New Roman"/>
      <w:sz w:val="24"/>
      <w:szCs w:val="24"/>
    </w:rPr>
  </w:style>
  <w:style w:type="character" w:customStyle="1" w:styleId="TekstpodstawowywcityZnak">
    <w:name w:val="Tekst podstawowy wcięty Znak"/>
    <w:basedOn w:val="Domylnaczcionkaakapitu"/>
    <w:link w:val="Tekstpodstawowywcity"/>
    <w:rsid w:val="00623116"/>
    <w:rPr>
      <w:rFonts w:ascii="Times New Roman" w:eastAsia="Times New Roman" w:hAnsi="Times New Roman" w:cs="Times New Roman"/>
      <w:sz w:val="24"/>
      <w:szCs w:val="24"/>
    </w:rPr>
  </w:style>
  <w:style w:type="paragraph" w:customStyle="1" w:styleId="Zal-text">
    <w:name w:val="Zal-text"/>
    <w:basedOn w:val="Normalny"/>
    <w:rsid w:val="00623116"/>
    <w:pPr>
      <w:widowControl w:val="0"/>
      <w:tabs>
        <w:tab w:val="right" w:leader="dot" w:pos="8674"/>
      </w:tabs>
      <w:autoSpaceDE w:val="0"/>
      <w:autoSpaceDN w:val="0"/>
      <w:adjustRightInd w:val="0"/>
      <w:spacing w:before="85" w:after="85" w:line="320" w:lineRule="atLeast"/>
      <w:ind w:left="57" w:right="57"/>
      <w:jc w:val="both"/>
      <w:textAlignment w:val="center"/>
    </w:pPr>
    <w:rPr>
      <w:rFonts w:ascii="MyriadPro-Regular" w:hAnsi="MyriadPro-Regular" w:cs="MyriadPro-Regular"/>
      <w:color w:val="000000"/>
      <w:lang w:eastAsia="pl-PL"/>
    </w:rPr>
  </w:style>
  <w:style w:type="paragraph" w:customStyle="1" w:styleId="PUNKT">
    <w:name w:val="PUNKT"/>
    <w:basedOn w:val="Normalny"/>
    <w:link w:val="PUNKTZnak"/>
    <w:qFormat/>
    <w:rsid w:val="00623116"/>
    <w:pPr>
      <w:numPr>
        <w:numId w:val="20"/>
      </w:numPr>
      <w:spacing w:before="120" w:line="300" w:lineRule="atLeast"/>
      <w:ind w:left="142" w:hanging="142"/>
      <w:jc w:val="both"/>
    </w:pPr>
    <w:rPr>
      <w:rFonts w:ascii="Times New Roman" w:hAnsi="Times New Roman"/>
      <w:sz w:val="24"/>
      <w:szCs w:val="24"/>
      <w:lang w:eastAsia="pl-PL"/>
    </w:rPr>
  </w:style>
  <w:style w:type="paragraph" w:customStyle="1" w:styleId="PPKT">
    <w:name w:val="PPKT"/>
    <w:basedOn w:val="PUNKT"/>
    <w:qFormat/>
    <w:rsid w:val="00623116"/>
    <w:pPr>
      <w:numPr>
        <w:ilvl w:val="1"/>
      </w:numPr>
      <w:tabs>
        <w:tab w:val="num" w:pos="360"/>
      </w:tabs>
      <w:ind w:left="709" w:hanging="283"/>
    </w:pPr>
  </w:style>
  <w:style w:type="character" w:customStyle="1" w:styleId="PUNKTZnak">
    <w:name w:val="PUNKT Znak"/>
    <w:link w:val="PUNKT"/>
    <w:rsid w:val="00623116"/>
    <w:rPr>
      <w:rFonts w:ascii="Times New Roman" w:eastAsia="Times New Roman" w:hAnsi="Times New Roman" w:cs="Times New Roman"/>
      <w:sz w:val="24"/>
      <w:szCs w:val="24"/>
      <w:lang w:eastAsia="pl-PL"/>
    </w:rPr>
  </w:style>
  <w:style w:type="paragraph" w:customStyle="1" w:styleId="PKTY">
    <w:name w:val="PKTY"/>
    <w:basedOn w:val="Normalny"/>
    <w:qFormat/>
    <w:rsid w:val="00785703"/>
    <w:pPr>
      <w:numPr>
        <w:numId w:val="21"/>
      </w:numPr>
      <w:spacing w:before="240" w:after="40" w:line="300" w:lineRule="atLeast"/>
      <w:ind w:left="360"/>
      <w:jc w:val="both"/>
    </w:pPr>
    <w:rPr>
      <w:rFonts w:ascii="Times New Roman" w:hAnsi="Times New Roman"/>
      <w:kern w:val="20"/>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1677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16777"/>
  </w:style>
  <w:style w:type="paragraph" w:styleId="Stopka">
    <w:name w:val="footer"/>
    <w:basedOn w:val="Normalny"/>
    <w:link w:val="StopkaZnak"/>
    <w:uiPriority w:val="99"/>
    <w:unhideWhenUsed/>
    <w:rsid w:val="00C1677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16777"/>
  </w:style>
  <w:style w:type="paragraph" w:styleId="Tekstdymka">
    <w:name w:val="Balloon Text"/>
    <w:basedOn w:val="Normalny"/>
    <w:link w:val="TekstdymkaZnak"/>
    <w:uiPriority w:val="99"/>
    <w:semiHidden/>
    <w:unhideWhenUsed/>
    <w:rsid w:val="00C1677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167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11</Pages>
  <Words>3716</Words>
  <Characters>22296</Characters>
  <Application>Microsoft Office Word</Application>
  <DocSecurity>0</DocSecurity>
  <Lines>185</Lines>
  <Paragraphs>51</Paragraphs>
  <ScaleCrop>false</ScaleCrop>
  <HeadingPairs>
    <vt:vector size="2" baseType="variant">
      <vt:variant>
        <vt:lpstr>Tytuł</vt:lpstr>
      </vt:variant>
      <vt:variant>
        <vt:i4>1</vt:i4>
      </vt:variant>
    </vt:vector>
  </HeadingPairs>
  <TitlesOfParts>
    <vt:vector size="1" baseType="lpstr">
      <vt:lpstr/>
    </vt:vector>
  </TitlesOfParts>
  <Company>TOSHIBA</Company>
  <LinksUpToDate>false</LinksUpToDate>
  <CharactersWithSpaces>25961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Izabelcia</dc:creator>
  <cp:lastModifiedBy>Agnieszka AW. Walkowska - Walkiewicz</cp:lastModifiedBy>
  <cp:revision>19</cp:revision>
  <cp:lastPrinted>2011-08-25T07:59:00Z</cp:lastPrinted>
  <dcterms:created xsi:type="dcterms:W3CDTF">2011-08-25T08:42:00Z</dcterms:created>
  <dcterms:modified xsi:type="dcterms:W3CDTF">2012-05-23T12:58:00Z</dcterms:modified>
</cp:coreProperties>
</file>